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9bec4efa94b73" w:history="1">
              <w:r>
                <w:rPr>
                  <w:rStyle w:val="Hyperlink"/>
                </w:rPr>
                <w:t>2026-2032年中国位置编码芯片行业分析与市场前景报告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9bec4efa94b73" w:history="1">
              <w:r>
                <w:rPr>
                  <w:rStyle w:val="Hyperlink"/>
                </w:rPr>
                <w:t>2026-2032年中国位置编码芯片行业分析与市场前景报告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9bec4efa94b73" w:history="1">
                <w:r>
                  <w:rPr>
                    <w:rStyle w:val="Hyperlink"/>
                  </w:rPr>
                  <w:t>https://www.20087.com/8/56/WeiZhiBianMaXinPianHangYeQianJingFenXi.html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编码芯片是高精度运动控制系统的反馈核心，广泛应用于数控机床、机器人关节、半导体设备及医疗影像装置中，用于实时检测旋转或直线位移。主流技术路线包括光学编码器（增量式/绝对式）、磁编码器及电容式编码器，强调高分辨率（可达纳米级）、抗振动、宽温域及抗电磁干扰能力。现代芯片普遍集成信号调理、误差补偿与数字接口（如BiSS、EnDat），支持单圈/多圈绝对位置输出。在国产替代加速背景下，国内厂商在中低端市场取得突破，但高端光学码盘与ASIC芯片仍依赖进口。此外，严苛工况（如真空、强辐射）对封装可靠性提出极限挑战。</w:t>
      </w:r>
      <w:r>
        <w:rPr>
          <w:rFonts w:hint="eastAsia"/>
        </w:rPr>
        <w:br/>
      </w:r>
      <w:r>
        <w:rPr>
          <w:rFonts w:hint="eastAsia"/>
        </w:rPr>
        <w:t>　　未来，位置编码芯片将向集成化、智能化与新兴物理原理方向突破。一方面，MEMS工艺将推动磁-光融合编码芯片实现更小体积与更高鲁棒性；另一方面，AI算法嵌入将实现安装偏心、污染遮挡等非理想状态下的自校正。在技术前沿，量子霍尔效应或拓扑绝缘体材料有望催生新一代超稳定位置传感器。此外，TSN（时间敏感网络）兼容接口将使编码芯片成为工业物联网的同步感知节点。长远看，位置编码芯片将从被动反馈元件升级为主动感知与决策单元，支撑下一代高动态、高可靠智能制造装备的精密运动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9bec4efa94b73" w:history="1">
        <w:r>
          <w:rPr>
            <w:rStyle w:val="Hyperlink"/>
          </w:rPr>
          <w:t>2026-2032年中国位置编码芯片行业分析与市场前景报告</w:t>
        </w:r>
      </w:hyperlink>
      <w:r>
        <w:rPr>
          <w:rFonts w:hint="eastAsia"/>
        </w:rPr>
        <w:t>》从市场规模、需求变化及价格动态等维度，系统解析了位置编码芯片行业的现状与发展趋势。报告深入分析了位置编码芯片产业链各环节，科学预测了市场前景与技术发展方向，同时聚焦位置编码芯片细分市场特点及重点企业的经营表现，揭示了位置编码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位置编码芯片市场概述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按照不同产品类型，位置编码芯片主要可以分为如下几个类别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中国不同产品类型位置编码芯片增长趋势2021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模拟信号输出型</w:t>
      </w:r>
      <w:r>
        <w:rPr>
          <w:rFonts w:hint="eastAsia"/>
        </w:rPr>
        <w:br/>
      </w:r>
      <w:r>
        <w:rPr>
          <w:rFonts w:hint="eastAsia"/>
        </w:rPr>
        <w:t>　　　　1.2.3 数字信号输出型</w:t>
      </w:r>
      <w:r>
        <w:rPr>
          <w:rFonts w:hint="eastAsia"/>
        </w:rPr>
        <w:br/>
      </w:r>
      <w:r>
        <w:rPr>
          <w:rFonts w:hint="eastAsia"/>
        </w:rPr>
        <w:t>　　1.3 按照不同编码方式，位置编码芯片主要可以分为如下几个类别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中国不同编码方式位置编码芯片增长趋势2021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增量式位置编码芯片</w:t>
      </w:r>
      <w:r>
        <w:rPr>
          <w:rFonts w:hint="eastAsia"/>
        </w:rPr>
        <w:br/>
      </w:r>
      <w:r>
        <w:rPr>
          <w:rFonts w:hint="eastAsia"/>
        </w:rPr>
        <w:t>　　　　1.3.3 绝对式位置编码芯片</w:t>
      </w:r>
      <w:r>
        <w:rPr>
          <w:rFonts w:hint="eastAsia"/>
        </w:rPr>
        <w:br/>
      </w:r>
      <w:r>
        <w:rPr>
          <w:rFonts w:hint="eastAsia"/>
        </w:rPr>
        <w:t>　　1.4 按照不同测量对象，位置编码芯片主要可以分为如下几个类别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中国不同测量对象位置编码芯片增长趋势2021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旋转位置编码芯片</w:t>
      </w:r>
      <w:r>
        <w:rPr>
          <w:rFonts w:hint="eastAsia"/>
        </w:rPr>
        <w:br/>
      </w:r>
      <w:r>
        <w:rPr>
          <w:rFonts w:hint="eastAsia"/>
        </w:rPr>
        <w:t>　　　　1.4.3 直线位置编码芯片</w:t>
      </w:r>
      <w:r>
        <w:rPr>
          <w:rFonts w:hint="eastAsia"/>
        </w:rPr>
        <w:br/>
      </w:r>
      <w:r>
        <w:rPr>
          <w:rFonts w:hint="eastAsia"/>
        </w:rPr>
        <w:t>　　1.5 从不同应用，位置编码芯片主要包括如下几个方面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中国不同应用位置编码芯片增长趋势2021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家电与消费电子</w:t>
      </w:r>
      <w:r>
        <w:rPr>
          <w:rFonts w:hint="eastAsia"/>
        </w:rPr>
        <w:br/>
      </w:r>
      <w:r>
        <w:rPr>
          <w:rFonts w:hint="eastAsia"/>
        </w:rPr>
        <w:t>　　　　1.5.5 能源与电力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1.6 中国位置编码芯片发展现状及未来趋势（2021-2032）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中国市场位置编码芯片收入及增长率（2021-2032）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中国市场位置编码芯片销量及增长率（2021-2032）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中国市场主要位置编码芯片厂商分析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中国市场主要厂商位置编码芯片销量及市场占有率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中国市场主要厂商位置编码芯片销量（2021-2026）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中国市场主要厂商位置编码芯片收入及市场占有率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中国市场主要厂商位置编码芯片收入（2021-2026）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中国市场主要厂商位置编码芯片收入市场份额（2021-2026）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2025年中国市场主要厂商位置编码芯片收入排名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中国市场主要厂商位置编码芯片价格（2021-2026）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中国市场主要厂商位置编码芯片总部及产地分布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中国市场主要厂商成立时间及位置编码芯片商业化日期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中国市场主要厂商位置编码芯片产品类型及应用</w:t>
      </w:r>
      <w:r>
        <w:rPr>
          <w:rFonts w:hint="eastAsia"/>
        </w:rPr>
        <w:br/>
      </w:r>
      <w:r>
        <w:rPr>
          <w:rFonts w:hint="eastAsia"/>
        </w:rPr>
        <w:t>　　2.7 位置编码芯片行业集中度、竞争程度分析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位置编码芯片行业集中度分析：2025年中国Top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中国市场位置编码芯片第一梯队、第二梯队和第三梯队厂商（品牌）及2025年市场份额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不同产品类型位置编码芯片分析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中国市场不同产品类型位置编码芯片销量预测（2027-2032）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中国市场不同产品类型位置编码芯片规模（2021-2032）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中国市场不同产品类型位置编码芯片规模及市场份额（2021-2026）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中国市场不同产品类型位置编码芯片规模预测（2027-2032）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中国市场不同产品类型位置编码芯片价格走势（2021-2032）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不同应用位置编码芯片分析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中国市场不同应用位置编码芯片销量预测（2027-2032）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中国市场不同应用位置编码芯片规模（2021-2032）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中国市场不同应用位置编码芯片规模及市场份额（2021-2026）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中国市场不同应用位置编码芯片规模预测（2027-2032）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中国市场不同应用位置编码芯片价格走势（2021-2032）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位置编码芯片行业发展分析---发展趋势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位置编码芯片行业发展分析---厂商壁垒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位置编码芯片行业发展分析---驱动因素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位置编码芯片行业发展分析---制约因素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位置编码芯片中国企业SWOT分析</w:t>
      </w:r>
      <w:r>
        <w:rPr>
          <w:rFonts w:hint="eastAsia"/>
        </w:rPr>
        <w:br/>
      </w:r>
      <w:r>
        <w:rPr>
          <w:rFonts w:hint="eastAsia"/>
        </w:rPr>
        <w:t>　　6.6 位置编码芯片行业发展分析---行业政策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位置编码芯片行业产业链简介</w:t>
      </w:r>
      <w:r>
        <w:rPr>
          <w:rFonts w:hint="eastAsia"/>
        </w:rPr>
        <w:br/>
      </w:r>
      <w:r>
        <w:rPr>
          <w:rFonts w:hint="eastAsia"/>
        </w:rPr>
        <w:t>　　7.2 位置编码芯片产业链分析-上游</w:t>
      </w:r>
      <w:r>
        <w:rPr>
          <w:rFonts w:hint="eastAsia"/>
        </w:rPr>
        <w:br/>
      </w:r>
      <w:r>
        <w:rPr>
          <w:rFonts w:hint="eastAsia"/>
        </w:rPr>
        <w:t>　　7.3 位置编码芯片产业链分析-中游</w:t>
      </w:r>
      <w:r>
        <w:rPr>
          <w:rFonts w:hint="eastAsia"/>
        </w:rPr>
        <w:br/>
      </w:r>
      <w:r>
        <w:rPr>
          <w:rFonts w:hint="eastAsia"/>
        </w:rPr>
        <w:t>　　7.4 位置编码芯片产业链分析-下游</w:t>
      </w:r>
      <w:r>
        <w:rPr>
          <w:rFonts w:hint="eastAsia"/>
        </w:rPr>
        <w:br/>
      </w:r>
      <w:r>
        <w:rPr>
          <w:rFonts w:hint="eastAsia"/>
        </w:rPr>
        <w:t>　　7.5 位置编码芯片行业采购模式</w:t>
      </w:r>
      <w:r>
        <w:rPr>
          <w:rFonts w:hint="eastAsia"/>
        </w:rPr>
        <w:br/>
      </w:r>
      <w:r>
        <w:rPr>
          <w:rFonts w:hint="eastAsia"/>
        </w:rPr>
        <w:t>　　7.6 位置编码芯片行业生产模式</w:t>
      </w:r>
      <w:r>
        <w:rPr>
          <w:rFonts w:hint="eastAsia"/>
        </w:rPr>
        <w:br/>
      </w:r>
      <w:r>
        <w:rPr>
          <w:rFonts w:hint="eastAsia"/>
        </w:rPr>
        <w:t>　　7.7 位置编码芯片行业销售模式及销售渠道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中国本土位置编码芯片产能、产量分析</w:t>
      </w:r>
      <w:r>
        <w:rPr>
          <w:rFonts w:hint="eastAsia"/>
        </w:rPr>
        <w:br/>
      </w:r>
      <w:r>
        <w:rPr>
          <w:rFonts w:hint="eastAsia"/>
        </w:rPr>
        <w:t>　　8.1 中国位置编码芯片供需现状及预测（2021-2032）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中国位置编码芯片产能、产量、产能利用率及发展趋势（2021-2032）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中国位置编码芯片产量、市场需求量及发展趋势（2021-2032）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中国位置编码芯片进出口分析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中国市场位置编码芯片主要进口来源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中国市场位置编码芯片主要出口目的地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不同编码方式位置编码芯片市场规模2021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不同测量对象位置编码芯片市场规模2021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中国市场主要厂商位置编码芯片收入（2021-2026）&amp;（万元）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中国市场主要厂商位置编码芯片收入份额（2021-2026）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2025年中国主要生产商位置编码芯片收入排名（万元）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中国市场主要厂商位置编码芯片价格（2021-2026）&amp;（元/片）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中国市场主要厂商位置编码芯片总部及产地分布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中国市场主要厂商成立时间及位置编码芯片商业化日期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中国市场主要厂商位置编码芯片产品类型及应用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2025年中国市场位置编码芯片主要厂商市场地位（第一梯队、第二梯队和第三梯队）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位置编码芯片市场投资、并购等现状分析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位置编码芯片生产基地、总部、竞争对手及市场地位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中国市场不同产品类型位置编码芯片销量预测（2027-2032）&amp;（千片）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中国市场不同产品类型位置编码芯片销量市场份额预测（2027-2032）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中国市场不同产品类型位置编码芯片规模（2021-2026）&amp;（万元）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中国市场不同产品类型位置编码芯片规模市场份额（2021-2026）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中国市场不同产品类型位置编码芯片规模预测（2027-2032）&amp;（万元）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中国市场不同产品类型位置编码芯片规模市场份额预测（2027-2032）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中国市场不同应用位置编码芯片销量预测（2027-2032）&amp;（千片）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中国市场不同应用位置编码芯片销量市场份额预测（2027-2032）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中国市场不同应用位置编码芯片规模（2021-2026）&amp;（万元）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中国市场不同应用位置编码芯片规模市场份额（2021-2026）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中国市场不同应用位置编码芯片规模预测（2027-2032）&amp;（万元）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中国市场不同应用位置编码芯片规模市场份额预测（2027-2032）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位置编码芯片行业发展分析---发展趋势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位置编码芯片行业发展分析---厂商壁垒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位置编码芯片行业发展分析---驱动因素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位置编码芯片行业发展分析---制约因素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位置编码芯片行业相关重点政策一览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位置编码芯片行业供应链分析</w:t>
      </w:r>
      <w:r>
        <w:rPr>
          <w:rFonts w:hint="eastAsia"/>
        </w:rPr>
        <w:br/>
      </w:r>
      <w:r>
        <w:rPr>
          <w:rFonts w:hint="eastAsia"/>
        </w:rPr>
        <w:t>　　表 118： 位置编码芯片上游原料供应商</w:t>
      </w:r>
      <w:r>
        <w:rPr>
          <w:rFonts w:hint="eastAsia"/>
        </w:rPr>
        <w:br/>
      </w:r>
      <w:r>
        <w:rPr>
          <w:rFonts w:hint="eastAsia"/>
        </w:rPr>
        <w:t>　　表 119： 位置编码芯片行业主要下游客户</w:t>
      </w:r>
      <w:r>
        <w:rPr>
          <w:rFonts w:hint="eastAsia"/>
        </w:rPr>
        <w:br/>
      </w:r>
      <w:r>
        <w:rPr>
          <w:rFonts w:hint="eastAsia"/>
        </w:rPr>
        <w:t>　　表 120： 位置编码芯片典型经销商</w:t>
      </w:r>
      <w:r>
        <w:rPr>
          <w:rFonts w:hint="eastAsia"/>
        </w:rPr>
        <w:br/>
      </w:r>
      <w:r>
        <w:rPr>
          <w:rFonts w:hint="eastAsia"/>
        </w:rPr>
        <w:t>　　表 121： 中国位置编码芯片产量、销量、进口量及出口量（2021-2026）&amp;（千片）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中国位置编码芯片产量、销量、进口量及出口量预测（2027-2032）&amp;（千片）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中国市场位置编码芯片主要进口来源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中国市场位置编码芯片主要出口目的地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位置编码芯片产品图片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中国不同产品类型位置编码芯片市场规模市场份额2025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模拟信号输出型产品图片</w:t>
      </w:r>
      <w:r>
        <w:rPr>
          <w:rFonts w:hint="eastAsia"/>
        </w:rPr>
        <w:br/>
      </w:r>
      <w:r>
        <w:rPr>
          <w:rFonts w:hint="eastAsia"/>
        </w:rPr>
        <w:t>　　图 4： 数字信号输出型产品图片</w:t>
      </w:r>
      <w:r>
        <w:rPr>
          <w:rFonts w:hint="eastAsia"/>
        </w:rPr>
        <w:br/>
      </w:r>
      <w:r>
        <w:rPr>
          <w:rFonts w:hint="eastAsia"/>
        </w:rPr>
        <w:t>　　图 5： 中国不同编码方式位置编码芯片市场规模市场份额2025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增量式位置编码芯片产品图片</w:t>
      </w:r>
      <w:r>
        <w:rPr>
          <w:rFonts w:hint="eastAsia"/>
        </w:rPr>
        <w:br/>
      </w:r>
      <w:r>
        <w:rPr>
          <w:rFonts w:hint="eastAsia"/>
        </w:rPr>
        <w:t>　　图 7： 绝对式位置编码芯片产品图片</w:t>
      </w:r>
      <w:r>
        <w:rPr>
          <w:rFonts w:hint="eastAsia"/>
        </w:rPr>
        <w:br/>
      </w:r>
      <w:r>
        <w:rPr>
          <w:rFonts w:hint="eastAsia"/>
        </w:rPr>
        <w:t>　　图 8： 中国不同测量对象位置编码芯片市场规模市场份额2025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旋转位置编码芯片产品图片</w:t>
      </w:r>
      <w:r>
        <w:rPr>
          <w:rFonts w:hint="eastAsia"/>
        </w:rPr>
        <w:br/>
      </w:r>
      <w:r>
        <w:rPr>
          <w:rFonts w:hint="eastAsia"/>
        </w:rPr>
        <w:t>　　图 10： 直线位置编码芯片产品图片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中国不同应用位置编码芯片市场份额2025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家电与消费电子</w:t>
      </w:r>
      <w:r>
        <w:rPr>
          <w:rFonts w:hint="eastAsia"/>
        </w:rPr>
        <w:br/>
      </w:r>
      <w:r>
        <w:rPr>
          <w:rFonts w:hint="eastAsia"/>
        </w:rPr>
        <w:t>　　图 15： 能源与电力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中国市场位置编码芯片市场规模，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2025年中国市场主要厂商位置编码芯片销量市场份额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2025年中国市场主要厂商位置编码芯片收入市场份额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2025年中国市场前五大厂商位置编码芯片市场份额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2025年中国市场位置编码芯片第一梯队、第二梯队和第三梯队厂商（品牌）及市场份额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中国市场不同产品类型位置编码芯片价格走势（2021-2032）&amp;（元/片）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中国市场不同应用位置编码芯片价格走势（2021-2032）&amp;（元/片）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位置编码芯片中国企业SWOT分析</w:t>
      </w:r>
      <w:r>
        <w:rPr>
          <w:rFonts w:hint="eastAsia"/>
        </w:rPr>
        <w:br/>
      </w:r>
      <w:r>
        <w:rPr>
          <w:rFonts w:hint="eastAsia"/>
        </w:rPr>
        <w:t>　　图 27： 位置编码芯片产业链</w:t>
      </w:r>
      <w:r>
        <w:rPr>
          <w:rFonts w:hint="eastAsia"/>
        </w:rPr>
        <w:br/>
      </w:r>
      <w:r>
        <w:rPr>
          <w:rFonts w:hint="eastAsia"/>
        </w:rPr>
        <w:t>　　图 28： 位置编码芯片行业采购模式分析</w:t>
      </w:r>
      <w:r>
        <w:rPr>
          <w:rFonts w:hint="eastAsia"/>
        </w:rPr>
        <w:br/>
      </w:r>
      <w:r>
        <w:rPr>
          <w:rFonts w:hint="eastAsia"/>
        </w:rPr>
        <w:t>　　图 29： 位置编码芯片行业生产模式分析</w:t>
      </w:r>
      <w:r>
        <w:rPr>
          <w:rFonts w:hint="eastAsia"/>
        </w:rPr>
        <w:br/>
      </w:r>
      <w:r>
        <w:rPr>
          <w:rFonts w:hint="eastAsia"/>
        </w:rPr>
        <w:t>　　图 30： 位置编码芯片行业销售模式分析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中国位置编码芯片产能、产量、产能利用率及发展趋势（2021-2032）&amp;（千片）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中国位置编码芯片产量、市场需求量及发展趋势（2021-2032）&amp;（千片）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9bec4efa94b73" w:history="1">
        <w:r>
          <w:rPr>
            <w:rStyle w:val="Hyperlink"/>
          </w:rPr>
          <w:t>2026-2032年中国位置编码芯片行业分析与市场前景报告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9bec4efa94b73" w:history="1">
        <w:r>
          <w:rPr>
            <w:rStyle w:val="Hyperlink"/>
          </w:rPr>
          <w:t>https://www.20087.com/8/56/WeiZhiBianMaXinPianHangYeQianJingFenXi.html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4155f8925480d" w:history="1">
      <w:r>
        <w:rPr>
          <w:rStyle w:val="Hyperlink"/>
        </w:rPr>
        <w:t>2026-2032年中国位置编码芯片行业分析与市场前景报告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iZhiBianMaXinPianHangYeQianJingFenXi.html" TargetMode="External" Id="Reaa9bec4efa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iZhiBianMaXinPianHangYeQianJingFenXi.html" TargetMode="External" Id="R1604155f892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2026-01-12T04:04:35Z</dcterms:created>
  <dcterms:modified xsi:type="dcterms:W3CDTF">2026-01-12T05:04:35Z</dcterms:modified>
  <dc:subject>2026-2032年中国位置编码芯片行业分析与市场前景报告</dc:subject>
  <dc:title>2026-2032年中国位置编码芯片行业分析与市场前景报告</dc:title>
  <cp:keywords>2026-2032年中国位置编码芯片行业分析与市场前景报告</cp:keywords>
  <dc:description>2026-2032年中国位置编码芯片行业分析与市场前景报告</dc:description>
</cp:coreProperties>
</file>