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72e319c574e30" w:history="1">
              <w:r>
                <w:rPr>
                  <w:rStyle w:val="Hyperlink"/>
                </w:rPr>
                <w:t>中国可调谐光源市场调查研究与行业前景分析报告（2026-2032年）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72e319c574e30" w:history="1">
              <w:r>
                <w:rPr>
                  <w:rStyle w:val="Hyperlink"/>
                </w:rPr>
                <w:t>中国可调谐光源市场调查研究与行业前景分析报告（2026-2032年）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72e319c574e30" w:history="1">
                <w:r>
                  <w:rPr>
                    <w:rStyle w:val="Hyperlink"/>
                  </w:rPr>
                  <w:t>https://www.20087.com/8/86/KeDiaoXieGuangYuanFaZhanXianZhuangQianJing.html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谐光源是能够连续或步进式调节输出波长的光学发射装置，广泛应用于光谱分析、光学通信、生物传感与材料研究等领域。目前，可调谐光源技术路线包括外腔激光二极管、可调谐激光器（如钛宝石）、超连续谱光源配合可调滤波器以及基于MEMS的微光学系统。设备具备窄线宽、高波长精度与宽调谐范围特性，支持从紫外到中红外波段的覆盖。主流产品集成精密驱动电路、温度控制模块与波长校准系统，确保输出稳定性与重复性。在科研实验室，可调谐光源用于吸收光谱、荧光激发与干涉测量；在光纤通信中，其作为波长可选的发射源支持密集波分复用系统。可调谐光源企业通过优化谐振腔设计、反馈控制算法与封装工艺，提升调谐速度与长期可靠性。</w:t>
      </w:r>
      <w:r>
        <w:rPr>
          <w:rFonts w:hint="eastAsia"/>
        </w:rPr>
        <w:br/>
      </w:r>
      <w:r>
        <w:rPr>
          <w:rFonts w:hint="eastAsia"/>
        </w:rPr>
        <w:t>　　未来，可调谐光源将向更宽带宽、更高集成度与更低功耗方向发展。市场调研网认为，光子晶体光纤与非线性光学材料的应用，将拓展超连续谱光源的光谱范围与平坦度。硅光子集成技术将推动可调谐激光器的芯片化，实现多波长源的单片集成，降低体积与成本。在便携式设备中，低功耗驱动与微型化调谐机构（如电热或压电驱动）将支持电池供电运行。智能化控制将实现波长序列编程、自动扫描与外部信号同步。在工业应用中，可调谐光源将与光谱仪、传感器头深度集成，构建专用检测模块。标准化光学接口与通信协议的建立，将促进设备在多平台间的互操作性。同时，环境稳定性设计将增强在工业现场与野外条件下的适应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472e319c574e30" w:history="1">
        <w:r>
          <w:rPr>
            <w:rStyle w:val="Hyperlink"/>
          </w:rPr>
          <w:t>中国可调谐光源市场调查研究与行业前景分析报告（2026-2032年）</w:t>
        </w:r>
      </w:hyperlink>
      <w:r>
        <w:rPr>
          <w:rFonts w:hint="eastAsia"/>
        </w:rPr>
        <w:t>》，2025年可调谐光源行业市场规模达 亿元，预计2032年市场规模将达 亿元，期间年均复合增长率（CAGR）达 %。报告基于权威数据与一手调研资料，系统分析了可调谐光源行业的产业链结构、市场规模、需求特征及价格体系，客观呈现了可调谐光源行业发展现状。报告科学预测了可调谐光源市场前景与未来趋势，重点剖析了主要企业的竞争格局、市场集中度及品牌影响力。同时，通过对可调谐光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可调谐光源行业概述</w:t>
      </w:r>
      <w:r>
        <w:rPr>
          <w:rFonts w:hint="eastAsia"/>
        </w:rPr>
        <w:br/>
      </w:r>
      <w:r>
        <w:rPr>
          <w:rFonts w:hint="eastAsia"/>
        </w:rPr>
        <w:t>　　第一节 可调谐光源定义与分类</w:t>
      </w:r>
      <w:r>
        <w:rPr>
          <w:rFonts w:hint="eastAsia"/>
        </w:rPr>
        <w:br/>
      </w:r>
      <w:r>
        <w:rPr>
          <w:rFonts w:hint="eastAsia"/>
        </w:rPr>
        <w:t>　　第二节 可调谐光源应用领域</w:t>
      </w:r>
      <w:r>
        <w:rPr>
          <w:rFonts w:hint="eastAsia"/>
        </w:rPr>
        <w:br/>
      </w:r>
      <w:r>
        <w:rPr>
          <w:rFonts w:hint="eastAsia"/>
        </w:rPr>
        <w:t>　　第三节 可调谐光源行业经济指标分析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可调谐光源产业链及经营模式分析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三、可调谐光源销售模式及销售渠道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全球可调谐光源市场发展综述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2020-2025年全球可调谐光源市场规模与趋势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主要国家与地区可调谐光源市场分析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2026-2032年全球可调谐光源行业发展趋势与前景预测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中国可调谐光源行业市场分析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2025-2026年可调谐光源产能与投资动态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一、国内可调谐光源产能及利用情况</w:t>
      </w:r>
      <w:r>
        <w:rPr>
          <w:rFonts w:hint="eastAsia"/>
        </w:rPr>
        <w:br/>
      </w:r>
      <w:r>
        <w:rPr>
          <w:rFonts w:hint="eastAsia"/>
        </w:rPr>
        <w:t>　　　　二、可调谐光源产能扩张与投资动态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2026-2032年可调谐光源行业产量统计与趋势预测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一、2020-2025年可调谐光源行业产量数据统计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1、2020-2025年可调谐光源产量及增长趋势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2、2020-2025年可调谐光源细分产品产量及份额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二、影响可调谐光源产量的关键因素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三、2026-2032年可调谐光源产量预测</w:t>
      </w:r>
      <w:r>
        <w:rPr>
          <w:rFonts w:hint="eastAsia"/>
        </w:rPr>
        <w:br/>
      </w:r>
      <w:r>
        <w:rPr>
          <w:rFonts w:hint="eastAsia"/>
        </w:rPr>
        <w:t>　　第三节 2026-2032年可调谐光源市场需求与销售分析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一、2025-2026年可调谐光源行业需求现状</w:t>
      </w:r>
      <w:r>
        <w:rPr>
          <w:rFonts w:hint="eastAsia"/>
        </w:rPr>
        <w:br/>
      </w:r>
      <w:r>
        <w:rPr>
          <w:rFonts w:hint="eastAsia"/>
        </w:rPr>
        <w:t>　　　　二、可调谐光源客户群体与需求特点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三、2020-2025年可调谐光源行业销售规模分析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四、2026-2032年可调谐光源市场增长潜力与规模预测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中国可调谐光源细分市场与下游应用领域分析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可调谐光源细分市场分析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一、2025-2026年可调谐光源主要细分产品市场现状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可调谐光源下游应用与客户群体分析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一、2025-2026年可调谐光源各应用领域市场现状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2025-2026年可调谐光源行业技术发展现状及趋势分析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可调谐光源行业技术发展现状分析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国内外可调谐光源行业技术差异与原因</w:t>
      </w:r>
      <w:r>
        <w:rPr>
          <w:rFonts w:hint="eastAsia"/>
        </w:rPr>
        <w:br/>
      </w:r>
      <w:r>
        <w:rPr>
          <w:rFonts w:hint="eastAsia"/>
        </w:rPr>
        <w:t>　　第三节 可调谐光源行业技术发展方向、趋势预测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提升可调谐光源行业技术能力策略建议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可调谐光源价格机制与竞争策略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一、2020-2025年可调谐光源市场价格走势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可调谐光源定价策略与方法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2026-2032年可调谐光源价格竞争态势与趋势预测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中国可调谐光源行业重点区域市场研究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2025-2026年重点区域可调谐光源市场发展概况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二、2020-2025年可调谐光源市场需求规模情况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三、2026-2032年可调谐光源行业发展潜力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二、2020-2025年可调谐光源市场需求规模情况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三、2026-2032年可调谐光源行业发展潜力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二、2020-2025年可调谐光源市场需求规模情况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三、2026-2032年可调谐光源行业发展潜力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二、2020-2025年可调谐光源市场需求规模情况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三、2026-2032年可调谐光源行业发展潜力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二、2020-2025年可调谐光源市场需求规模情况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三、2026-2032年可调谐光源行业发展潜力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2020-2025年中国可调谐光源行业进出口情况分析</w:t>
      </w:r>
      <w:r>
        <w:rPr>
          <w:rFonts w:hint="eastAsia"/>
        </w:rPr>
        <w:br/>
      </w:r>
      <w:r>
        <w:rPr>
          <w:rFonts w:hint="eastAsia"/>
        </w:rPr>
        <w:t>　　第一节 可调谐光源行业进口情况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一、2020-2025年可调谐光源进口规模及增长情况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二、可调谐光源主要进口来源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可调谐光源行业出口情况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一、2020-2025年可调谐光源出口规模及增长情况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二、可调谐光源主要出口目的地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2020-2025年中国可调谐光源行业总体发展与财务状况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2020-2025年中国可调谐光源行业规模情况</w:t>
      </w:r>
      <w:r>
        <w:rPr>
          <w:rFonts w:hint="eastAsia"/>
        </w:rPr>
        <w:br/>
      </w:r>
      <w:r>
        <w:rPr>
          <w:rFonts w:hint="eastAsia"/>
        </w:rPr>
        <w:t>　　　　一、可调谐光源行业企业数量规模</w:t>
      </w:r>
      <w:r>
        <w:rPr>
          <w:rFonts w:hint="eastAsia"/>
        </w:rPr>
        <w:br/>
      </w:r>
      <w:r>
        <w:rPr>
          <w:rFonts w:hint="eastAsia"/>
        </w:rPr>
        <w:t>　　　　二、可调谐光源行业从业人员规模</w:t>
      </w:r>
      <w:r>
        <w:rPr>
          <w:rFonts w:hint="eastAsia"/>
        </w:rPr>
        <w:br/>
      </w:r>
      <w:r>
        <w:rPr>
          <w:rFonts w:hint="eastAsia"/>
        </w:rPr>
        <w:t>　　　　三、可调谐光源行业市场敏感性分析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2020-2025年中国可调谐光源行业财务能力分析</w:t>
      </w:r>
      <w:r>
        <w:rPr>
          <w:rFonts w:hint="eastAsia"/>
        </w:rPr>
        <w:br/>
      </w:r>
      <w:r>
        <w:rPr>
          <w:rFonts w:hint="eastAsia"/>
        </w:rPr>
        <w:t>　　　　一、可调谐光源行业盈利能力</w:t>
      </w:r>
      <w:r>
        <w:rPr>
          <w:rFonts w:hint="eastAsia"/>
        </w:rPr>
        <w:br/>
      </w:r>
      <w:r>
        <w:rPr>
          <w:rFonts w:hint="eastAsia"/>
        </w:rPr>
        <w:t>　　　　二、可调谐光源行业偿债能力</w:t>
      </w:r>
      <w:r>
        <w:rPr>
          <w:rFonts w:hint="eastAsia"/>
        </w:rPr>
        <w:br/>
      </w:r>
      <w:r>
        <w:rPr>
          <w:rFonts w:hint="eastAsia"/>
        </w:rPr>
        <w:t>　　　　三、可调谐光源行业营运能力</w:t>
      </w:r>
      <w:r>
        <w:rPr>
          <w:rFonts w:hint="eastAsia"/>
        </w:rPr>
        <w:br/>
      </w:r>
      <w:r>
        <w:rPr>
          <w:rFonts w:hint="eastAsia"/>
        </w:rPr>
        <w:t>　　　　四、可调谐光源行业发展能力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可调谐光源行业重点企业调研分析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二、企业可调谐光源业务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二、企业可调谐光源业务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二、企业可调谐光源业务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二、企业可调谐光源业务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二、企业可调谐光源业务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二、企业可调谐光源业务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中国可调谐光源行业竞争格局分析</w:t>
      </w:r>
      <w:r>
        <w:rPr>
          <w:rFonts w:hint="eastAsia"/>
        </w:rPr>
        <w:br/>
      </w:r>
      <w:r>
        <w:rPr>
          <w:rFonts w:hint="eastAsia"/>
        </w:rPr>
        <w:t>　　第一节 可调谐光源行业竞争格局总览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2025-2026年可调谐光源行业竞争力分析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2020-2025年可调谐光源行业企业并购活动分析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2025-2026年可调谐光源行业会展与招投标活动分析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一、可调谐光源行业会展活动及其市场影响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2026年中国可调谐光源企业发展企业发展策略与建议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可调谐光源销售模式与渠道策略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可调谐光源品牌与市场推广策略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可调谐光源研发投入与技术创新能力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可调谐光源合作联盟与资源整合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中国可调谐光源行业风险与对策</w:t>
      </w:r>
      <w:r>
        <w:rPr>
          <w:rFonts w:hint="eastAsia"/>
        </w:rPr>
        <w:br/>
      </w:r>
      <w:r>
        <w:rPr>
          <w:rFonts w:hint="eastAsia"/>
        </w:rPr>
        <w:t>　　第一节 可调谐光源行业SWOT分析</w:t>
      </w:r>
      <w:r>
        <w:rPr>
          <w:rFonts w:hint="eastAsia"/>
        </w:rPr>
        <w:br/>
      </w:r>
      <w:r>
        <w:rPr>
          <w:rFonts w:hint="eastAsia"/>
        </w:rPr>
        <w:t>　　　　一、可调谐光源行业优势</w:t>
      </w:r>
      <w:r>
        <w:rPr>
          <w:rFonts w:hint="eastAsia"/>
        </w:rPr>
        <w:br/>
      </w:r>
      <w:r>
        <w:rPr>
          <w:rFonts w:hint="eastAsia"/>
        </w:rPr>
        <w:t>　　　　二、可调谐光源行业劣势</w:t>
      </w:r>
      <w:r>
        <w:rPr>
          <w:rFonts w:hint="eastAsia"/>
        </w:rPr>
        <w:br/>
      </w:r>
      <w:r>
        <w:rPr>
          <w:rFonts w:hint="eastAsia"/>
        </w:rPr>
        <w:t>　　　　三、可调谐光源市场机会</w:t>
      </w:r>
      <w:r>
        <w:rPr>
          <w:rFonts w:hint="eastAsia"/>
        </w:rPr>
        <w:br/>
      </w:r>
      <w:r>
        <w:rPr>
          <w:rFonts w:hint="eastAsia"/>
        </w:rPr>
        <w:t>　　　　四、可调谐光源市场威胁</w:t>
      </w:r>
      <w:r>
        <w:rPr>
          <w:rFonts w:hint="eastAsia"/>
        </w:rPr>
        <w:br/>
      </w:r>
      <w:r>
        <w:rPr>
          <w:rFonts w:hint="eastAsia"/>
        </w:rPr>
        <w:t>　　第二节 可调谐光源行业风险及对策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2026-2032年中国可调谐光源行业前景与发展趋势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2025-2026年可调谐光源行业发展环境分析</w:t>
      </w:r>
      <w:r>
        <w:rPr>
          <w:rFonts w:hint="eastAsia"/>
        </w:rPr>
        <w:br/>
      </w:r>
      <w:r>
        <w:rPr>
          <w:rFonts w:hint="eastAsia"/>
        </w:rPr>
        <w:t>　　　　一、可调谐光源行业主管部门与监管体制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二、可调谐光源行业主要法律法规及政策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三、可调谐光源行业标准与质量监管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2026-2032年可调谐光源行业发展趋势与方向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2026-2032年可调谐光源行业发展潜力与机遇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可调谐光源行业研究结论与建议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[中-智-林-]可调谐光源行业发展建议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2020-2025年中国可调谐光源市场规模及增长情况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2020-2025年中国可调谐光源行业产量及增长趋势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2026-2032年中国可调谐光源行业产量预测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2020-2025年中国可调谐光源行业市场需求及增长情况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2026-2032年中国可调谐光源行业市场需求预测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**地区可调谐光源市场规模及增长情况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**地区可调谐光源行业市场需求情况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**地区可调谐光源市场规模及增长情况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**地区可调谐光源行业市场需求情况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2020-2025年中国可调谐光源行业出口情况分析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可调谐光源重点企业经营情况分析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2026年可调谐光源行业壁垒</w:t>
      </w:r>
      <w:r>
        <w:rPr>
          <w:rFonts w:hint="eastAsia"/>
        </w:rPr>
        <w:br/>
      </w:r>
      <w:r>
        <w:rPr>
          <w:rFonts w:hint="eastAsia"/>
        </w:rPr>
        <w:t>　　图表 2026年可调谐光源市场前景分析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2026-2032年中国可调谐光源市场规模预测</w:t>
      </w:r>
      <w:r>
        <w:rPr>
          <w:rFonts w:hint="eastAsia"/>
        </w:rPr>
        <w:br/>
      </w:r>
      <w:r>
        <w:rPr>
          <w:rFonts w:hint="eastAsia"/>
        </w:rPr>
        <w:t>　　图表 2026年可调谐光源发展趋势预测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72e319c574e30" w:history="1">
        <w:r>
          <w:rPr>
            <w:rStyle w:val="Hyperlink"/>
          </w:rPr>
          <w:t>中国可调谐光源市场调查研究与行业前景分析报告（2026-2032年）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72e319c574e30" w:history="1">
        <w:r>
          <w:rPr>
            <w:rStyle w:val="Hyperlink"/>
          </w:rPr>
          <w:t>https://www.20087.com/8/86/KeDiaoXieGuangYuanFaZhanXianZhuangQianJing.html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热点：调谐器的作用、可调谐光模块、卤素光源、可调谐光滤波器、可调谐滤波器、可调谐吸收光谱技术、电子调谐器、什么是可调谐激光器、有源谐波滤波器工作原理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7fae89e1d4591" w:history="1">
      <w:r>
        <w:rPr>
          <w:rStyle w:val="Hyperlink"/>
        </w:rPr>
        <w:t>中国可调谐光源市场调查研究与行业前景分析报告（2026-2032年）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KeDiaoXieGuangYuanFaZhanXianZhuangQianJing.html" TargetMode="External" Id="R41472e319c57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KeDiaoXieGuangYuanFaZhanXianZhuangQianJing.html" TargetMode="External" Id="R55b7fae89e1d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2026-04-13T02:03:07Z</dcterms:created>
  <dcterms:modified xsi:type="dcterms:W3CDTF">2026-04-13T03:03:07Z</dcterms:modified>
  <dc:subject>中国可调谐光源市场调查研究与行业前景分析报告（2026-2032年）</dc:subject>
  <dc:title>中国可调谐光源市场调查研究与行业前景分析报告（2026-2032年）</dc:title>
  <cp:keywords>中国可调谐光源市场调查研究与行业前景分析报告（2026-2032年）</cp:keywords>
  <dc:description>中国可调谐光源市场调查研究与行业前景分析报告（2026-2032年）</dc:description>
</cp:coreProperties>
</file>