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89506299f43c8" w:history="1">
              <w:r>
                <w:rPr>
                  <w:rStyle w:val="Hyperlink"/>
                </w:rPr>
                <w:t>中国工业3D视觉检测系统行业研究分析及发展前景预测报告（2026-2032年）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89506299f43c8" w:history="1">
              <w:r>
                <w:rPr>
                  <w:rStyle w:val="Hyperlink"/>
                </w:rPr>
                <w:t>中国工业3D视觉检测系统行业研究分析及发展前景预测报告（2026-2032年）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89506299f43c8" w:history="1">
                <w:r>
                  <w:rPr>
                    <w:rStyle w:val="Hyperlink"/>
                  </w:rPr>
                  <w:t>https://www.20087.com/8/96/GongYe3DShiJueJianCeXiTongFaZhanQianJing.html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3D视觉检测系统当前已广泛应用于汽车制造、电子装配、精密机械及物流分拣等多个高精度工业场景。该系统通过结构光、激光三角测量或立体视觉等技术手段，实现对物体三维形貌、尺寸公差及表面缺陷的非接触式高精度测量。相较于传统2D视觉方案，工业3D视觉检测系统能够有效克服光照变化、反光材质及复杂曲面带来的识别难题，在提升检测准确率的同时显著增强产线柔性。目前，主流厂商正加速推进算法优化与硬件集成，将深度学习模型嵌入边缘计算设备，以实现实时在线检测与自适应校准。与此同时，系统开放性与兼容性亦成为用户关注焦点，支持与PLC、MES等工业软件无缝对接的模块化架构正逐步成为行业标配。尽管技术日趋成熟，但在极端环境适应性、微米级重复精度稳定性等方面仍存在优化空间。</w:t>
      </w:r>
      <w:r>
        <w:rPr>
          <w:rFonts w:hint="eastAsia"/>
        </w:rPr>
        <w:br/>
      </w:r>
      <w:r>
        <w:rPr>
          <w:rFonts w:hint="eastAsia"/>
        </w:rPr>
        <w:t>　　未来，工业3D视觉检测系统将朝着更高智能化、更强泛化能力与更广应用场景的方向演进。人工智能与3D感知的深度融合将推动系统具备自主学习与异常推理能力，不仅可识别预设缺陷类型，还能对未知异常进行预警与归因分析。随着5G与工业互联网的普及，分布式3D视觉节点有望构成协同感知网络，实现跨工位、跨厂区的质量数据联动与闭环控制。此外，轻量化与低成本化趋势将加速该技术向中小制造企业渗透，尤其在食品包装、纺织品检测等新兴领域形成规模化应用。值得关注的是，多模态融合（如结合热成像、光谱分析）将成为下一代系统的重要特征，进一步拓展其在材料识别、内部结构探伤等复杂任务中的能力边界。长远来看，工业3D视觉检测系统将不仅是质量控制工具，更将成为智能制造体系中的核心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89506299f43c8" w:history="1">
        <w:r>
          <w:rPr>
            <w:rStyle w:val="Hyperlink"/>
          </w:rPr>
          <w:t>中国工业3D视觉检测系统行业研究分析及发展前景预测报告（2026-2032年）</w:t>
        </w:r>
      </w:hyperlink>
      <w:r>
        <w:rPr>
          <w:rFonts w:hint="eastAsia"/>
        </w:rPr>
        <w:t>》基于多年行业研究积累，结合工业3D视觉检测系统市场发展现状，依托行业权威数据资源和长期市场监测数据库，对工业3D视觉检测系统市场规模、技术现状及未来方向进行了全面分析。报告梳理了工业3D视觉检测系统行业竞争格局，重点评估了主要企业的市场表现及品牌影响力，并通过SWOT分析揭示了工业3D视觉检测系统行业机遇与潜在风险。同时，报告对工业3D视觉检测系统市场前景和发展趋势进行了科学预测，为投资者提供了投资价值判断和策略建议，助力把握工业3D视觉检测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工业3D视觉检测系统市场概述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按照不同产品类型，工业3D视觉检测系统主要可以分为如下几个类别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中国不同产品类型工业3D视觉检测系统增长趋势2021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直接检测</w:t>
      </w:r>
      <w:r>
        <w:rPr>
          <w:rFonts w:hint="eastAsia"/>
        </w:rPr>
        <w:br/>
      </w:r>
      <w:r>
        <w:rPr>
          <w:rFonts w:hint="eastAsia"/>
        </w:rPr>
        <w:t>　　　　1.2.3 间接检测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从不同应用，工业3D视觉检测系统主要包括如下几个方面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中国不同应用工业3D视觉检测系统增长趋势2021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中国工业3D视觉检测系统发展现状及未来趋势（2021-2032）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中国市场工业3D视觉检测系统收入及增长率（2021-2032）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中国市场工业3D视觉检测系统销量及增长率（2021-2032）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中国市场主要工业3D视觉检测系统厂商分析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中国市场主要厂商工业3D视觉检测系统销量及市场占有率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中国市场主要厂商工业3D视觉检测系统销量（2021-2026）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中国市场主要厂商工业3D视觉检测系统销量市场份额（2021-2026）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中国市场主要厂商工业3D视觉检测系统收入及市场占有率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中国市场主要厂商工业3D视觉检测系统收入（2021-2026）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中国市场主要厂商工业3D视觉检测系统收入市场份额（2021-2026）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2025年中国市场主要厂商工业3D视觉检测系统收入排名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中国市场主要厂商工业3D视觉检测系统价格（2021-2026）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中国市场主要厂商工业3D视觉检测系统总部及产地分布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中国市场主要厂商成立时间及工业3D视觉检测系统商业化日期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中国市场主要厂商工业3D视觉检测系统产品类型及应用</w:t>
      </w:r>
      <w:r>
        <w:rPr>
          <w:rFonts w:hint="eastAsia"/>
        </w:rPr>
        <w:br/>
      </w:r>
      <w:r>
        <w:rPr>
          <w:rFonts w:hint="eastAsia"/>
        </w:rPr>
        <w:t>　　2.7 工业3D视觉检测系统行业集中度、竞争程度分析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工业3D视觉检测系统行业集中度分析：2025年中国Top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中国市场工业3D视觉检测系统第一梯队、第二梯队和第三梯队厂商（品牌）及2025年市场份额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重点企业（14）在中国市场工业3D视觉检测系统销量、收入、价格及毛利率（2021-2026）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不同产品类型工业3D视觉检测系统分析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中国市场不同产品类型工业3D视觉检测系统销量（2021-2032）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中国市场不同产品类型工业3D视觉检测系统销量及市场份额（2021-2026）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中国市场不同产品类型工业3D视觉检测系统销量预测（2027-2032）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中国市场不同产品类型工业3D视觉检测系统规模（2021-2032）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中国市场不同产品类型工业3D视觉检测系统规模及市场份额（2021-2026）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中国市场不同产品类型工业3D视觉检测系统规模预测（2027-2032）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中国市场不同产品类型工业3D视觉检测系统价格走势（2021-2032）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不同应用工业3D视觉检测系统分析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中国市场不同应用工业3D视觉检测系统销量（2021-2032）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中国市场不同应用工业3D视觉检测系统销量及市场份额（2021-2026）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中国市场不同应用工业3D视觉检测系统销量预测（2027-2032）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中国市场不同应用工业3D视觉检测系统规模（2021-2032）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中国市场不同应用工业3D视觉检测系统规模及市场份额（2021-2026）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中国市场不同应用工业3D视觉检测系统规模预测（2027-2032）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中国市场不同应用工业3D视觉检测系统价格走势（2021-2032）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工业3D视觉检测系统行业发展分析---发展趋势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工业3D视觉检测系统行业发展分析---厂商壁垒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工业3D视觉检测系统行业发展分析---驱动因素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工业3D视觉检测系统行业发展分析---制约因素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工业3D视觉检测系统中国企业SWOT分析</w:t>
      </w:r>
      <w:r>
        <w:rPr>
          <w:rFonts w:hint="eastAsia"/>
        </w:rPr>
        <w:br/>
      </w:r>
      <w:r>
        <w:rPr>
          <w:rFonts w:hint="eastAsia"/>
        </w:rPr>
        <w:t>　　6.6 工业3D视觉检测系统行业发展分析---行业政策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工业3D视觉检测系统行业产业链简介</w:t>
      </w:r>
      <w:r>
        <w:rPr>
          <w:rFonts w:hint="eastAsia"/>
        </w:rPr>
        <w:br/>
      </w:r>
      <w:r>
        <w:rPr>
          <w:rFonts w:hint="eastAsia"/>
        </w:rPr>
        <w:t>　　7.2 工业3D视觉检测系统产业链分析-上游</w:t>
      </w:r>
      <w:r>
        <w:rPr>
          <w:rFonts w:hint="eastAsia"/>
        </w:rPr>
        <w:br/>
      </w:r>
      <w:r>
        <w:rPr>
          <w:rFonts w:hint="eastAsia"/>
        </w:rPr>
        <w:t>　　7.3 工业3D视觉检测系统产业链分析-中游</w:t>
      </w:r>
      <w:r>
        <w:rPr>
          <w:rFonts w:hint="eastAsia"/>
        </w:rPr>
        <w:br/>
      </w:r>
      <w:r>
        <w:rPr>
          <w:rFonts w:hint="eastAsia"/>
        </w:rPr>
        <w:t>　　7.4 工业3D视觉检测系统产业链分析-下游</w:t>
      </w:r>
      <w:r>
        <w:rPr>
          <w:rFonts w:hint="eastAsia"/>
        </w:rPr>
        <w:br/>
      </w:r>
      <w:r>
        <w:rPr>
          <w:rFonts w:hint="eastAsia"/>
        </w:rPr>
        <w:t>　　7.5 工业3D视觉检测系统行业采购模式</w:t>
      </w:r>
      <w:r>
        <w:rPr>
          <w:rFonts w:hint="eastAsia"/>
        </w:rPr>
        <w:br/>
      </w:r>
      <w:r>
        <w:rPr>
          <w:rFonts w:hint="eastAsia"/>
        </w:rPr>
        <w:t>　　7.6 工业3D视觉检测系统行业生产模式</w:t>
      </w:r>
      <w:r>
        <w:rPr>
          <w:rFonts w:hint="eastAsia"/>
        </w:rPr>
        <w:br/>
      </w:r>
      <w:r>
        <w:rPr>
          <w:rFonts w:hint="eastAsia"/>
        </w:rPr>
        <w:t>　　7.7 工业3D视觉检测系统行业销售模式及销售渠道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中国本土工业3D视觉检测系统产能、产量分析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中国工业3D视觉检测系统供需现状及预测（2021-2032）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中国工业3D视觉检测系统产能、产量、产能利用率及发展趋势（2021-2032）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中国工业3D视觉检测系统产量、市场需求量及发展趋势（2021-2032）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中国工业3D视觉检测系统进出口分析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中国市场工业3D视觉检测系统主要进口来源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中国市场工业3D视觉检测系统主要出口目的地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不同产品类型工业3D视觉检测系统市场规模2021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不同应用工业3D视觉检测系统市场规模2021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中国市场主要厂商工业3D视觉检测系统销量（2021-2026）&amp;（千台）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中国市场主要厂商工业3D视觉检测系统销量市场份额（2021-2026）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中国市场主要厂商工业3D视觉检测系统收入（2021-2026）&amp;（万元）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中国市场主要厂商工业3D视觉检测系统收入份额（2021-2026）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2025年中国主要生产商工业3D视觉检测系统收入排名（万元）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中国市场主要厂商工业3D视觉检测系统价格（2021-2026）&amp;（元/台）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中国市场主要厂商工业3D视觉检测系统总部及产地分布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中国市场主要厂商成立时间及工业3D视觉检测系统商业化日期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中国市场主要厂商工业3D视觉检测系统产品类型及应用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2025年中国市场工业3D视觉检测系统主要厂商市场地位（第一梯队、第二梯队和第三梯队）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工业3D视觉检测系统市场投资、并购等现状分析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工业3D视觉检测系统生产基地、总部、竞争对手及市场地位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工业3D视觉检测系统产品规格、参数及市场应用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工业3D视觉检测系统销量（千台）、收入（万元）、价格（元/台）及毛利率（2021-2026）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中国市场不同产品类型工业3D视觉检测系统销量（2021-2026）&amp;（千台）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中国市场不同产品类型工业3D视觉检测系统销量市场份额（2021-2026）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中国市场不同产品类型工业3D视觉检测系统销量预测（2027-2032）&amp;（千台）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中国市场不同产品类型工业3D视觉检测系统销量市场份额预测（2027-2032）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中国市场不同产品类型工业3D视觉检测系统规模（2021-2026）&amp;（万元）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中国市场不同产品类型工业3D视觉检测系统规模市场份额（2021-2026）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中国市场不同产品类型工业3D视觉检测系统规模预测（2027-2032）&amp;（万元）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中国市场不同产品类型工业3D视觉检测系统规模市场份额预测（2027-2032）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中国市场不同应用工业3D视觉检测系统销量（2021-2026）&amp;（千台）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中国市场不同应用工业3D视觉检测系统销量市场份额（2021-2026）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中国市场不同应用工业3D视觉检测系统销量预测（2027-2032）&amp;（千台）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中国市场不同应用工业3D视觉检测系统销量市场份额预测（2027-2032）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中国市场不同应用工业3D视觉检测系统规模（2021-2026）&amp;（万元）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中国市场不同应用工业3D视觉检测系统规模市场份额（2021-2026）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中国市场不同应用工业3D视觉检测系统规模预测（2027-2032）&amp;（万元）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中国市场不同应用工业3D视觉检测系统规模市场份额预测（2027-2032）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工业3D视觉检测系统行业发展分析---发展趋势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工业3D视觉检测系统行业发展分析---厂商壁垒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工业3D视觉检测系统行业发展分析---驱动因素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工业3D视觉检测系统行业发展分析---制约因素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工业3D视觉检测系统行业相关重点政策一览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工业3D视觉检测系统行业供应链分析</w:t>
      </w:r>
      <w:r>
        <w:rPr>
          <w:rFonts w:hint="eastAsia"/>
        </w:rPr>
        <w:br/>
      </w:r>
      <w:r>
        <w:rPr>
          <w:rFonts w:hint="eastAsia"/>
        </w:rPr>
        <w:t>　　表 106： 工业3D视觉检测系统上游原料供应商</w:t>
      </w:r>
      <w:r>
        <w:rPr>
          <w:rFonts w:hint="eastAsia"/>
        </w:rPr>
        <w:br/>
      </w:r>
      <w:r>
        <w:rPr>
          <w:rFonts w:hint="eastAsia"/>
        </w:rPr>
        <w:t>　　表 107： 工业3D视觉检测系统行业主要下游客户</w:t>
      </w:r>
      <w:r>
        <w:rPr>
          <w:rFonts w:hint="eastAsia"/>
        </w:rPr>
        <w:br/>
      </w:r>
      <w:r>
        <w:rPr>
          <w:rFonts w:hint="eastAsia"/>
        </w:rPr>
        <w:t>　　表 108： 工业3D视觉检测系统典型经销商</w:t>
      </w:r>
      <w:r>
        <w:rPr>
          <w:rFonts w:hint="eastAsia"/>
        </w:rPr>
        <w:br/>
      </w:r>
      <w:r>
        <w:rPr>
          <w:rFonts w:hint="eastAsia"/>
        </w:rPr>
        <w:t>　　表 109： 中国工业3D视觉检测系统产量、销量、进口量及出口量（2021-2026）&amp;（千台）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中国工业3D视觉检测系统产量、销量、进口量及出口量预测（2027-2032）&amp;（千台）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中国市场工业3D视觉检测系统主要进口来源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中国市场工业3D视觉检测系统主要出口目的地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工业3D视觉检测系统产品图片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中国不同产品类型工业3D视觉检测系统市场规模市场份额2025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直接检测产品图片</w:t>
      </w:r>
      <w:r>
        <w:rPr>
          <w:rFonts w:hint="eastAsia"/>
        </w:rPr>
        <w:br/>
      </w:r>
      <w:r>
        <w:rPr>
          <w:rFonts w:hint="eastAsia"/>
        </w:rPr>
        <w:t>　　图 4： 间接检测产品图片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中国不同应用工业3D视觉检测系统市场份额2025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中国市场工业3D视觉检测系统市场规模，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中国市场工业3D视觉检测系统收入及增长率（2021-2032）&amp;（万元）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中国市场工业3D视觉检测系统销量及增长率（2021-2032）&amp;（千台）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2025年中国市场主要厂商工业3D视觉检测系统销量市场份额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2025年中国市场主要厂商工业3D视觉检测系统收入市场份额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2025年中国市场前五大厂商工业3D视觉检测系统市场份额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2025年中国市场工业3D视觉检测系统第一梯队、第二梯队和第三梯队厂商（品牌）及市场份额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中国市场不同产品类型工业3D视觉检测系统价格走势（2021-2032）&amp;（元/台）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中国市场不同应用工业3D视觉检测系统价格走势（2021-2032）&amp;（元/台）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工业3D视觉检测系统中国企业SWOT分析</w:t>
      </w:r>
      <w:r>
        <w:rPr>
          <w:rFonts w:hint="eastAsia"/>
        </w:rPr>
        <w:br/>
      </w:r>
      <w:r>
        <w:rPr>
          <w:rFonts w:hint="eastAsia"/>
        </w:rPr>
        <w:t>　　图 22： 工业3D视觉检测系统产业链</w:t>
      </w:r>
      <w:r>
        <w:rPr>
          <w:rFonts w:hint="eastAsia"/>
        </w:rPr>
        <w:br/>
      </w:r>
      <w:r>
        <w:rPr>
          <w:rFonts w:hint="eastAsia"/>
        </w:rPr>
        <w:t>　　图 23： 工业3D视觉检测系统行业采购模式分析</w:t>
      </w:r>
      <w:r>
        <w:rPr>
          <w:rFonts w:hint="eastAsia"/>
        </w:rPr>
        <w:br/>
      </w:r>
      <w:r>
        <w:rPr>
          <w:rFonts w:hint="eastAsia"/>
        </w:rPr>
        <w:t>　　图 24： 工业3D视觉检测系统行业生产模式分析</w:t>
      </w:r>
      <w:r>
        <w:rPr>
          <w:rFonts w:hint="eastAsia"/>
        </w:rPr>
        <w:br/>
      </w:r>
      <w:r>
        <w:rPr>
          <w:rFonts w:hint="eastAsia"/>
        </w:rPr>
        <w:t>　　图 25： 工业3D视觉检测系统行业销售模式分析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中国工业3D视觉检测系统产能、产量、产能利用率及发展趋势（2021-2032）&amp;（千台）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中国工业3D视觉检测系统产量、市场需求量及发展趋势（2021-2032）&amp;（千台）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89506299f43c8" w:history="1">
        <w:r>
          <w:rPr>
            <w:rStyle w:val="Hyperlink"/>
          </w:rPr>
          <w:t>中国工业3D视觉检测系统行业研究分析及发展前景预测报告（2026-2032年）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89506299f43c8" w:history="1">
        <w:r>
          <w:rPr>
            <w:rStyle w:val="Hyperlink"/>
          </w:rPr>
          <w:t>https://www.20087.com/8/96/GongYe3DShiJueJianCeXiTongFaZhanQianJing.html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f4841a6174082" w:history="1">
      <w:r>
        <w:rPr>
          <w:rStyle w:val="Hyperlink"/>
        </w:rPr>
        <w:t>中国工业3D视觉检测系统行业研究分析及发展前景预测报告（2026-2032年）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ongYe3DShiJueJianCeXiTongFaZhanQianJing.html" TargetMode="External" Id="R16389506299f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ongYe3DShiJueJianCeXiTongFaZhanQianJing.html" TargetMode="External" Id="Ra57f4841a617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2026-01-19T00:04:08Z</dcterms:created>
  <dcterms:modified xsi:type="dcterms:W3CDTF">2026-01-19T01:04:08Z</dcterms:modified>
  <dc:subject>中国工业3D视觉检测系统行业研究分析及发展前景预测报告（2026-2032年）</dc:subject>
  <dc:title>中国工业3D视觉检测系统行业研究分析及发展前景预测报告（2026-2032年）</dc:title>
  <cp:keywords>中国工业3D视觉检测系统行业研究分析及发展前景预测报告（2026-2032年）</cp:keywords>
  <dc:description>中国工业3D视觉检测系统行业研究分析及发展前景预测报告（2026-2032年）</dc:description>
</cp:coreProperties>
</file>