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a90045d34c11" w:history="1">
              <w:r>
                <w:rPr>
                  <w:rStyle w:val="Hyperlink"/>
                </w:rPr>
                <w:t>2026-2032年中国水平关节机器人行业现状与前景分析报告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a90045d34c11" w:history="1">
              <w:r>
                <w:rPr>
                  <w:rStyle w:val="Hyperlink"/>
                </w:rPr>
                <w:t>2026-2032年中国水平关节机器人行业现状与前景分析报告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a90045d34c11" w:history="1">
                <w:r>
                  <w:rPr>
                    <w:rStyle w:val="Hyperlink"/>
                  </w:rPr>
                  <w:t>https://www.20087.com/8/96/ShuiPingGuanJieJiQiRenFaZhanXianZhuangQianJing.html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关节机器人（SCARA机器人）凭借高速度、高重复定位精度及紧凑的水平作业空间布局，在电子装配、半导体封装、小型零部件搬运及精密点胶等场景中占据主导地位。水平关节机器人普遍采用直驱电机或高刚性谐波减速器，配合轻量化铝合金臂体，实现0.01mm级重复精度与亚秒级循环时间。控制系统集成视觉引导、力控及多机协同功能，支持柔性产线快速切换。随着消费电子与新能源产业对微组装需求激增，四轴SCARA机器人持续向更高加速度、更大负载及更小安装 footprint 方向优化。然而，在复杂曲面轨迹跟踪、大惯量负载下的振动抑制以及人机共融安全性方面，水平关节机器人仍存在技术局限，难以完全替代六轴通用机器人。</w:t>
      </w:r>
      <w:r>
        <w:rPr>
          <w:rFonts w:hint="eastAsia"/>
        </w:rPr>
        <w:br/>
      </w:r>
      <w:r>
        <w:rPr>
          <w:rFonts w:hint="eastAsia"/>
        </w:rPr>
        <w:t>　　未来，水平关节机器人将聚焦于智能化、协作化与工艺深度融合。AI驱动的轨迹规划算法将实现对柔性线缆插接、微小零件拾取等非结构化任务的自适应操作；而集成扭矩传感器与安全皮肤的协作型SCARA将拓展至人机混合作业场景。模块化关节设计将支持快速更换末端工具与扩展轴，提升设备复用率。在软件层面，低代码编程平台与数字孪生仿真将降低使用门槛，加速中小企业部署。此外，针对Mini-LED贴装、电池极耳焊接等新兴工艺，专用SCARA将集成激光测距、静电消除等工艺模块，形成“机器人+工艺”一体化解决方案。最终，水平关节机器人将从标准化搬运设备升级为高柔性、高智能的精密制造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1a90045d34c11" w:history="1">
        <w:r>
          <w:rPr>
            <w:rStyle w:val="Hyperlink"/>
          </w:rPr>
          <w:t>2026-2032年中国水平关节机器人行业现状与前景分析报告</w:t>
        </w:r>
      </w:hyperlink>
      <w:r>
        <w:rPr>
          <w:rFonts w:hint="eastAsia"/>
        </w:rPr>
        <w:t>》系统分析了水平关节机器人行业的市场规模、市场需求及价格波动，深入探讨了水平关节机器人产业链关键环节及各细分市场特点。报告基于权威数据，科学预测了水平关节机器人市场前景与发展趋势，同时评估了水平关节机器人重点企业的经营状况，包括品牌影响力、市场集中度及竞争格局。通过SWOT分析，报告揭示了水平关节机器人行业面临的风险与机遇，为水平关节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水平关节机器人市场概述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按照不同产品类型，水平关节机器人主要可以分为如下几个类别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中国不同产品类型水平关节机器人增长趋势2021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四轴</w:t>
      </w:r>
      <w:r>
        <w:rPr>
          <w:rFonts w:hint="eastAsia"/>
        </w:rPr>
        <w:br/>
      </w:r>
      <w:r>
        <w:rPr>
          <w:rFonts w:hint="eastAsia"/>
        </w:rPr>
        <w:t>　　　　1.2.3 五轴</w:t>
      </w:r>
      <w:r>
        <w:rPr>
          <w:rFonts w:hint="eastAsia"/>
        </w:rPr>
        <w:br/>
      </w:r>
      <w:r>
        <w:rPr>
          <w:rFonts w:hint="eastAsia"/>
        </w:rPr>
        <w:t>　　　　1.2.4 六轴</w:t>
      </w:r>
      <w:r>
        <w:rPr>
          <w:rFonts w:hint="eastAsia"/>
        </w:rPr>
        <w:br/>
      </w:r>
      <w:r>
        <w:rPr>
          <w:rFonts w:hint="eastAsia"/>
        </w:rPr>
        <w:t>　　　　1.2.5 七轴</w:t>
      </w:r>
      <w:r>
        <w:rPr>
          <w:rFonts w:hint="eastAsia"/>
        </w:rPr>
        <w:br/>
      </w:r>
      <w:r>
        <w:rPr>
          <w:rFonts w:hint="eastAsia"/>
        </w:rPr>
        <w:t>　　1.3 按照不同有效载荷能力，水平关节机器人主要可以分为如下几个类别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中国不同有效载荷能力水平关节机器人增长趋势2021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微型有效载荷（3 公斤以下）</w:t>
      </w:r>
      <w:r>
        <w:rPr>
          <w:rFonts w:hint="eastAsia"/>
        </w:rPr>
        <w:br/>
      </w:r>
      <w:r>
        <w:rPr>
          <w:rFonts w:hint="eastAsia"/>
        </w:rPr>
        <w:t>　　　　1.3.3 轻型有效载荷（3-10 公斤）</w:t>
      </w:r>
      <w:r>
        <w:rPr>
          <w:rFonts w:hint="eastAsia"/>
        </w:rPr>
        <w:br/>
      </w:r>
      <w:r>
        <w:rPr>
          <w:rFonts w:hint="eastAsia"/>
        </w:rPr>
        <w:t>　　　　1.3.4 中型有效载荷（11-20 公斤）</w:t>
      </w:r>
      <w:r>
        <w:rPr>
          <w:rFonts w:hint="eastAsia"/>
        </w:rPr>
        <w:br/>
      </w:r>
      <w:r>
        <w:rPr>
          <w:rFonts w:hint="eastAsia"/>
        </w:rPr>
        <w:t>　　　　1.3.5 高型有效载荷（20 公斤以上）</w:t>
      </w:r>
      <w:r>
        <w:rPr>
          <w:rFonts w:hint="eastAsia"/>
        </w:rPr>
        <w:br/>
      </w:r>
      <w:r>
        <w:rPr>
          <w:rFonts w:hint="eastAsia"/>
        </w:rPr>
        <w:t>　　1.4 按照不同臂展范围，水平关节机器人主要可以分为如下几个类别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中国不同臂展范围水平关节机器人增长趋势2021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短臂展（小于 700 毫米）</w:t>
      </w:r>
      <w:r>
        <w:rPr>
          <w:rFonts w:hint="eastAsia"/>
        </w:rPr>
        <w:br/>
      </w:r>
      <w:r>
        <w:rPr>
          <w:rFonts w:hint="eastAsia"/>
        </w:rPr>
        <w:t>　　　　1.4.3 中臂展（700-1100 毫米）</w:t>
      </w:r>
      <w:r>
        <w:rPr>
          <w:rFonts w:hint="eastAsia"/>
        </w:rPr>
        <w:br/>
      </w:r>
      <w:r>
        <w:rPr>
          <w:rFonts w:hint="eastAsia"/>
        </w:rPr>
        <w:t>　　　　1.4.4 长臂展（大于 1100 毫米）</w:t>
      </w:r>
      <w:r>
        <w:rPr>
          <w:rFonts w:hint="eastAsia"/>
        </w:rPr>
        <w:br/>
      </w:r>
      <w:r>
        <w:rPr>
          <w:rFonts w:hint="eastAsia"/>
        </w:rPr>
        <w:t>　　1.5 从不同应用，水平关节机器人主要包括如下几个方面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中国不同应用水平关节机器人增长趋势2021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家用电器生产商</w:t>
      </w:r>
      <w:r>
        <w:rPr>
          <w:rFonts w:hint="eastAsia"/>
        </w:rPr>
        <w:br/>
      </w:r>
      <w:r>
        <w:rPr>
          <w:rFonts w:hint="eastAsia"/>
        </w:rPr>
        <w:t>　　　　1.5.5 医疗器械制造商</w:t>
      </w:r>
      <w:r>
        <w:rPr>
          <w:rFonts w:hint="eastAsia"/>
        </w:rPr>
        <w:br/>
      </w:r>
      <w:r>
        <w:rPr>
          <w:rFonts w:hint="eastAsia"/>
        </w:rPr>
        <w:t>　　　　1.5.6 金属加工与机械加工</w:t>
      </w:r>
      <w:r>
        <w:rPr>
          <w:rFonts w:hint="eastAsia"/>
        </w:rPr>
        <w:br/>
      </w:r>
      <w:r>
        <w:rPr>
          <w:rFonts w:hint="eastAsia"/>
        </w:rPr>
        <w:t>　　　　1.5.7 电池与新能源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中国水平关节机器人发展现状及未来趋势（2021-2032）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中国市场水平关节机器人收入及增长率（2021-2032）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中国市场水平关节机器人销量及增长率（2021-2032）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中国市场主要水平关节机器人厂商分析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中国市场主要厂商水平关节机器人销量及市场占有率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中国市场主要厂商水平关节机器人销量（2021-2026）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中国市场主要厂商水平关节机器人收入及市场占有率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中国市场主要厂商水平关节机器人收入（2021-2026）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中国市场主要厂商水平关节机器人收入市场份额（2021-2026）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2025年中国市场主要厂商水平关节机器人收入排名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中国市场主要厂商水平关节机器人价格（2021-2026）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中国市场主要厂商水平关节机器人总部及产地分布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中国市场主要厂商成立时间及水平关节机器人商业化日期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中国市场主要厂商水平关节机器人产品类型及应用</w:t>
      </w:r>
      <w:r>
        <w:rPr>
          <w:rFonts w:hint="eastAsia"/>
        </w:rPr>
        <w:br/>
      </w:r>
      <w:r>
        <w:rPr>
          <w:rFonts w:hint="eastAsia"/>
        </w:rPr>
        <w:t>　　2.7 水平关节机器人行业集中度、竞争程度分析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水平关节机器人行业集中度分析：2025年中国Top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中国市场水平关节机器人第一梯队、第二梯队和第三梯队厂商（品牌）及2025年市场份额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不同产品类型水平关节机器人分析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中国市场不同产品类型水平关节机器人销量预测（2027-2032）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中国市场不同产品类型水平关节机器人规模（2021-2032）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中国市场不同产品类型水平关节机器人规模及市场份额（2021-2026）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中国市场不同产品类型水平关节机器人规模预测（2027-2032）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中国市场不同产品类型水平关节机器人价格走势（2021-2032）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不同应用水平关节机器人分析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中国市场不同应用水平关节机器人销量预测（2027-2032）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中国市场不同应用水平关节机器人规模（2021-2032）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中国市场不同应用水平关节机器人规模及市场份额（2021-2026）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中国市场不同应用水平关节机器人规模预测（2027-2032）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中国市场不同应用水平关节机器人价格走势（2021-2032）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水平关节机器人行业发展分析---发展趋势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水平关节机器人行业发展分析---厂商壁垒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水平关节机器人行业发展分析---驱动因素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水平关节机器人行业发展分析---制约因素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水平关节机器人中国企业SWOT分析</w:t>
      </w:r>
      <w:r>
        <w:rPr>
          <w:rFonts w:hint="eastAsia"/>
        </w:rPr>
        <w:br/>
      </w:r>
      <w:r>
        <w:rPr>
          <w:rFonts w:hint="eastAsia"/>
        </w:rPr>
        <w:t>　　6.6 水平关节机器人行业发展分析---行业政策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水平关节机器人行业产业链简介</w:t>
      </w:r>
      <w:r>
        <w:rPr>
          <w:rFonts w:hint="eastAsia"/>
        </w:rPr>
        <w:br/>
      </w:r>
      <w:r>
        <w:rPr>
          <w:rFonts w:hint="eastAsia"/>
        </w:rPr>
        <w:t>　　7.2 水平关节机器人产业链分析-上游</w:t>
      </w:r>
      <w:r>
        <w:rPr>
          <w:rFonts w:hint="eastAsia"/>
        </w:rPr>
        <w:br/>
      </w:r>
      <w:r>
        <w:rPr>
          <w:rFonts w:hint="eastAsia"/>
        </w:rPr>
        <w:t>　　7.3 水平关节机器人产业链分析-中游</w:t>
      </w:r>
      <w:r>
        <w:rPr>
          <w:rFonts w:hint="eastAsia"/>
        </w:rPr>
        <w:br/>
      </w:r>
      <w:r>
        <w:rPr>
          <w:rFonts w:hint="eastAsia"/>
        </w:rPr>
        <w:t>　　7.4 水平关节机器人产业链分析-下游</w:t>
      </w:r>
      <w:r>
        <w:rPr>
          <w:rFonts w:hint="eastAsia"/>
        </w:rPr>
        <w:br/>
      </w:r>
      <w:r>
        <w:rPr>
          <w:rFonts w:hint="eastAsia"/>
        </w:rPr>
        <w:t>　　7.5 水平关节机器人行业采购模式</w:t>
      </w:r>
      <w:r>
        <w:rPr>
          <w:rFonts w:hint="eastAsia"/>
        </w:rPr>
        <w:br/>
      </w:r>
      <w:r>
        <w:rPr>
          <w:rFonts w:hint="eastAsia"/>
        </w:rPr>
        <w:t>　　7.6 水平关节机器人行业生产模式</w:t>
      </w:r>
      <w:r>
        <w:rPr>
          <w:rFonts w:hint="eastAsia"/>
        </w:rPr>
        <w:br/>
      </w:r>
      <w:r>
        <w:rPr>
          <w:rFonts w:hint="eastAsia"/>
        </w:rPr>
        <w:t>　　7.7 水平关节机器人行业销售模式及销售渠道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中国本土水平关节机器人产能、产量分析</w:t>
      </w:r>
      <w:r>
        <w:rPr>
          <w:rFonts w:hint="eastAsia"/>
        </w:rPr>
        <w:br/>
      </w:r>
      <w:r>
        <w:rPr>
          <w:rFonts w:hint="eastAsia"/>
        </w:rPr>
        <w:t>　　8.1 中国水平关节机器人供需现状及预测（2021-2032）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中国水平关节机器人产能、产量、产能利用率及发展趋势（2021-2032）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中国水平关节机器人产量、市场需求量及发展趋势（2021-2032）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中国水平关节机器人进出口分析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中国市场水平关节机器人主要进口来源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中国市场水平关节机器人主要出口目的地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不同有效载荷能力水平关节机器人市场规模2021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不同臂展范围水平关节机器人市场规模2021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中国市场主要厂商水平关节机器人收入（2021-2026）&amp;（万元）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中国市场主要厂商水平关节机器人收入份额（2021-2026）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2025年中国主要生产商水平关节机器人收入排名（万元）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中国市场主要厂商水平关节机器人价格（2021-2026）&amp;（元/台）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中国市场主要厂商水平关节机器人总部及产地分布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中国市场主要厂商成立时间及水平关节机器人商业化日期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中国市场主要厂商水平关节机器人产品类型及应用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2025年中国市场水平关节机器人主要厂商市场地位（第一梯队、第二梯队和第三梯队）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水平关节机器人市场投资、并购等现状分析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水平关节机器人生产基地、总部、竞争对手及市场地位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中国市场不同产品类型水平关节机器人销量预测（2027-2032）&amp;（千台）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中国市场不同产品类型水平关节机器人销量市场份额预测（2027-2032）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中国市场不同产品类型水平关节机器人规模（2021-2026）&amp;（万元）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中国市场不同产品类型水平关节机器人规模市场份额（2021-2026）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中国市场不同产品类型水平关节机器人规模预测（2027-2032）&amp;（万元）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中国市场不同产品类型水平关节机器人规模市场份额预测（2027-2032）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中国市场不同应用水平关节机器人销量预测（2027-2032）&amp;（千台）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中国市场不同应用水平关节机器人销量市场份额预测（2027-2032）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中国市场不同应用水平关节机器人规模（2021-2026）&amp;（万元）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中国市场不同应用水平关节机器人规模市场份额（2021-2026）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中国市场不同应用水平关节机器人规模预测（2027-2032）&amp;（万元）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中国市场不同应用水平关节机器人规模市场份额预测（2027-2032）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水平关节机器人行业发展分析---发展趋势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水平关节机器人行业发展分析---厂商壁垒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水平关节机器人行业发展分析---驱动因素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水平关节机器人行业发展分析---制约因素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水平关节机器人行业相关重点政策一览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水平关节机器人行业供应链分析</w:t>
      </w:r>
      <w:r>
        <w:rPr>
          <w:rFonts w:hint="eastAsia"/>
        </w:rPr>
        <w:br/>
      </w:r>
      <w:r>
        <w:rPr>
          <w:rFonts w:hint="eastAsia"/>
        </w:rPr>
        <w:t>　　表 133： 水平关节机器人上游原料供应商</w:t>
      </w:r>
      <w:r>
        <w:rPr>
          <w:rFonts w:hint="eastAsia"/>
        </w:rPr>
        <w:br/>
      </w:r>
      <w:r>
        <w:rPr>
          <w:rFonts w:hint="eastAsia"/>
        </w:rPr>
        <w:t>　　表 134： 水平关节机器人行业主要下游客户</w:t>
      </w:r>
      <w:r>
        <w:rPr>
          <w:rFonts w:hint="eastAsia"/>
        </w:rPr>
        <w:br/>
      </w:r>
      <w:r>
        <w:rPr>
          <w:rFonts w:hint="eastAsia"/>
        </w:rPr>
        <w:t>　　表 135： 水平关节机器人典型经销商</w:t>
      </w:r>
      <w:r>
        <w:rPr>
          <w:rFonts w:hint="eastAsia"/>
        </w:rPr>
        <w:br/>
      </w:r>
      <w:r>
        <w:rPr>
          <w:rFonts w:hint="eastAsia"/>
        </w:rPr>
        <w:t>　　表 136： 中国水平关节机器人产量、销量、进口量及出口量（2021-2026）&amp;（千台）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中国水平关节机器人产量、销量、进口量及出口量预测（2027-2032）&amp;（千台）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中国市场水平关节机器人主要进口来源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中国市场水平关节机器人主要出口目的地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水平关节机器人产品图片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中国不同产品类型水平关节机器人市场规模市场份额2025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四轴产品图片</w:t>
      </w:r>
      <w:r>
        <w:rPr>
          <w:rFonts w:hint="eastAsia"/>
        </w:rPr>
        <w:br/>
      </w:r>
      <w:r>
        <w:rPr>
          <w:rFonts w:hint="eastAsia"/>
        </w:rPr>
        <w:t>　　图 4： 五轴产品图片</w:t>
      </w:r>
      <w:r>
        <w:rPr>
          <w:rFonts w:hint="eastAsia"/>
        </w:rPr>
        <w:br/>
      </w:r>
      <w:r>
        <w:rPr>
          <w:rFonts w:hint="eastAsia"/>
        </w:rPr>
        <w:t>　　图 5： 六轴产品图片</w:t>
      </w:r>
      <w:r>
        <w:rPr>
          <w:rFonts w:hint="eastAsia"/>
        </w:rPr>
        <w:br/>
      </w:r>
      <w:r>
        <w:rPr>
          <w:rFonts w:hint="eastAsia"/>
        </w:rPr>
        <w:t>　　图 6： 七轴产品图片</w:t>
      </w:r>
      <w:r>
        <w:rPr>
          <w:rFonts w:hint="eastAsia"/>
        </w:rPr>
        <w:br/>
      </w:r>
      <w:r>
        <w:rPr>
          <w:rFonts w:hint="eastAsia"/>
        </w:rPr>
        <w:t>　　图 7： 中国不同有效载荷能力水平关节机器人市场规模市场份额2025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微型有效载荷（3 公斤以下）产品图片</w:t>
      </w:r>
      <w:r>
        <w:rPr>
          <w:rFonts w:hint="eastAsia"/>
        </w:rPr>
        <w:br/>
      </w:r>
      <w:r>
        <w:rPr>
          <w:rFonts w:hint="eastAsia"/>
        </w:rPr>
        <w:t>　　图 9： 轻型有效载荷（3-10 公斤）产品图片</w:t>
      </w:r>
      <w:r>
        <w:rPr>
          <w:rFonts w:hint="eastAsia"/>
        </w:rPr>
        <w:br/>
      </w:r>
      <w:r>
        <w:rPr>
          <w:rFonts w:hint="eastAsia"/>
        </w:rPr>
        <w:t>　　图 10： 中型有效载荷（11-20 公斤）产品图片</w:t>
      </w:r>
      <w:r>
        <w:rPr>
          <w:rFonts w:hint="eastAsia"/>
        </w:rPr>
        <w:br/>
      </w:r>
      <w:r>
        <w:rPr>
          <w:rFonts w:hint="eastAsia"/>
        </w:rPr>
        <w:t>　　图 11： 高型有效载荷（20 公斤以上）产品图片</w:t>
      </w:r>
      <w:r>
        <w:rPr>
          <w:rFonts w:hint="eastAsia"/>
        </w:rPr>
        <w:br/>
      </w:r>
      <w:r>
        <w:rPr>
          <w:rFonts w:hint="eastAsia"/>
        </w:rPr>
        <w:t>　　图 12： 中国不同臂展范围水平关节机器人市场规模市场份额2025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短臂展（小于 700 毫米）产品图片</w:t>
      </w:r>
      <w:r>
        <w:rPr>
          <w:rFonts w:hint="eastAsia"/>
        </w:rPr>
        <w:br/>
      </w:r>
      <w:r>
        <w:rPr>
          <w:rFonts w:hint="eastAsia"/>
        </w:rPr>
        <w:t>　　图 14： 中臂展（700-1100 毫米）产品图片</w:t>
      </w:r>
      <w:r>
        <w:rPr>
          <w:rFonts w:hint="eastAsia"/>
        </w:rPr>
        <w:br/>
      </w:r>
      <w:r>
        <w:rPr>
          <w:rFonts w:hint="eastAsia"/>
        </w:rPr>
        <w:t>　　图 15： 长臂展（大于 1100 毫米）产品图片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中国不同应用水平关节机器人市场份额2025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电子与半导体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家用电器生产商</w:t>
      </w:r>
      <w:r>
        <w:rPr>
          <w:rFonts w:hint="eastAsia"/>
        </w:rPr>
        <w:br/>
      </w:r>
      <w:r>
        <w:rPr>
          <w:rFonts w:hint="eastAsia"/>
        </w:rPr>
        <w:t>　　图 20： 医疗器械制造商</w:t>
      </w:r>
      <w:r>
        <w:rPr>
          <w:rFonts w:hint="eastAsia"/>
        </w:rPr>
        <w:br/>
      </w:r>
      <w:r>
        <w:rPr>
          <w:rFonts w:hint="eastAsia"/>
        </w:rPr>
        <w:t>　　图 21： 金属加工与机械加工</w:t>
      </w:r>
      <w:r>
        <w:rPr>
          <w:rFonts w:hint="eastAsia"/>
        </w:rPr>
        <w:br/>
      </w:r>
      <w:r>
        <w:rPr>
          <w:rFonts w:hint="eastAsia"/>
        </w:rPr>
        <w:t>　　图 22： 电池与新能源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中国市场水平关节机器人市场规模，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2025年中国市场主要厂商水平关节机器人销量市场份额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2025年中国市场主要厂商水平关节机器人收入市场份额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2025年中国市场前五大厂商水平关节机器人市场份额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2025年中国市场水平关节机器人第一梯队、第二梯队和第三梯队厂商（品牌）及市场份额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中国市场不同产品类型水平关节机器人价格走势（2021-2032）&amp;（元/台）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中国市场不同应用水平关节机器人价格走势（2021-2032）&amp;（元/台）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水平关节机器人中国企业SWOT分析</w:t>
      </w:r>
      <w:r>
        <w:rPr>
          <w:rFonts w:hint="eastAsia"/>
        </w:rPr>
        <w:br/>
      </w:r>
      <w:r>
        <w:rPr>
          <w:rFonts w:hint="eastAsia"/>
        </w:rPr>
        <w:t>　　图 34： 水平关节机器人产业链</w:t>
      </w:r>
      <w:r>
        <w:rPr>
          <w:rFonts w:hint="eastAsia"/>
        </w:rPr>
        <w:br/>
      </w:r>
      <w:r>
        <w:rPr>
          <w:rFonts w:hint="eastAsia"/>
        </w:rPr>
        <w:t>　　图 35： 水平关节机器人行业采购模式分析</w:t>
      </w:r>
      <w:r>
        <w:rPr>
          <w:rFonts w:hint="eastAsia"/>
        </w:rPr>
        <w:br/>
      </w:r>
      <w:r>
        <w:rPr>
          <w:rFonts w:hint="eastAsia"/>
        </w:rPr>
        <w:t>　　图 36： 水平关节机器人行业生产模式分析</w:t>
      </w:r>
      <w:r>
        <w:rPr>
          <w:rFonts w:hint="eastAsia"/>
        </w:rPr>
        <w:br/>
      </w:r>
      <w:r>
        <w:rPr>
          <w:rFonts w:hint="eastAsia"/>
        </w:rPr>
        <w:t>　　图 37： 水平关节机器人行业销售模式分析</w:t>
      </w:r>
      <w:r>
        <w:rPr>
          <w:rFonts w:hint="eastAsia"/>
        </w:rPr>
        <w:br/>
      </w:r>
      <w:r>
        <w:rPr>
          <w:rFonts w:hint="eastAsia"/>
        </w:rPr>
        <w:t>　　图 38： 中国水平关节机器人产能、产量、产能利用率及发展趋势（2021-2032）&amp;（千台）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中国水平关节机器人产量、市场需求量及发展趋势（2021-2032）&amp;（千台）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a90045d34c11" w:history="1">
        <w:r>
          <w:rPr>
            <w:rStyle w:val="Hyperlink"/>
          </w:rPr>
          <w:t>2026-2032年中国水平关节机器人行业现状与前景分析报告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a90045d34c11" w:history="1">
        <w:r>
          <w:rPr>
            <w:rStyle w:val="Hyperlink"/>
          </w:rPr>
          <w:t>https://www.20087.com/8/96/ShuiPingGuanJieJiQiRenFaZhanXianZhuangQianJing.html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1b4e967a4f58" w:history="1">
      <w:r>
        <w:rPr>
          <w:rStyle w:val="Hyperlink"/>
        </w:rPr>
        <w:t>2026-2032年中国水平关节机器人行业现状与前景分析报告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iPingGuanJieJiQiRenFaZhanXianZhuangQianJing.html" TargetMode="External" Id="R5031a90045d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iPingGuanJieJiQiRenFaZhanXianZhuangQianJing.html" TargetMode="External" Id="R1ce11b4e967a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2026-01-14T07:08:02Z</dcterms:created>
  <dcterms:modified xsi:type="dcterms:W3CDTF">2026-01-14T08:08:02Z</dcterms:modified>
  <dc:subject>2026-2032年中国水平关节机器人行业现状与前景分析报告</dc:subject>
  <dc:title>2026-2032年中国水平关节机器人行业现状与前景分析报告</dc:title>
  <cp:keywords>2026-2032年中国水平关节机器人行业现状与前景分析报告</cp:keywords>
  <dc:description>2026-2032年中国水平关节机器人行业现状与前景分析报告</dc:description>
</cp:coreProperties>
</file>