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46f272f614b02" w:history="1">
              <w:r>
                <w:rPr>
                  <w:rStyle w:val="Hyperlink"/>
                </w:rPr>
                <w:t>2025-2031年中国特种机器人行业研究与前景分析报告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46f272f614b02" w:history="1">
              <w:r>
                <w:rPr>
                  <w:rStyle w:val="Hyperlink"/>
                </w:rPr>
                <w:t>2025-2031年中国特种机器人行业研究与前景分析报告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46f272f614b02" w:history="1">
                <w:r>
                  <w:rPr>
                    <w:rStyle w:val="Hyperlink"/>
                  </w:rPr>
                  <w:t>https://www.20087.com/8/66/TeZhongJiQiRenHangYeQianJing.html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机器人包括救援机器人、水下机器人、农业机器人等，近年来随着机器人技术的不断进步和应用场景的扩展，其市场迎来了爆发式增长。目前，特种机器人在设计和制造上融合了人工智能、传感器技术、导航系统和材料科学等多学科知识，能够执行复杂任务，提高作业效率和安全性。同时，随着无人机和无人驾驶车辆技术的发展，特种机器人的自主性和智能化水平不断提升，使其在极端环境下的应用成为可能。</w:t>
      </w:r>
      <w:r>
        <w:rPr>
          <w:rFonts w:hint="eastAsia"/>
        </w:rPr>
        <w:br/>
      </w:r>
      <w:r>
        <w:rPr>
          <w:rFonts w:hint="eastAsia"/>
        </w:rPr>
        <w:t>　　未来，特种机器人将更加侧重于跨领域应用和协同作业。通过集成更先进的感知和决策系统，实现特种机器人在未知环境下的自主导航和智能判断，拓宽其在灾害救援、环境监测和深海探索等领域的应用边界。同时，多机器人协作系统的发展，将促进特种机器人之间的信息共享和任务分配，提高整体作业效率和灵活性。此外，随着人机交互技术的进步，特种机器人将更好地适应人类工作流程，成为人类的得力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46f272f614b02" w:history="1">
        <w:r>
          <w:rPr>
            <w:rStyle w:val="Hyperlink"/>
          </w:rPr>
          <w:t>2025-2031年中国特种机器人行业研究与前景分析报告</w:t>
        </w:r>
      </w:hyperlink>
      <w:r>
        <w:rPr>
          <w:rFonts w:hint="eastAsia"/>
        </w:rPr>
        <w:t>》系统分析了特种机器人行业的市场需求、市场规模及价格动态，全面梳理了特种机器人产业链结构，并对特种机器人细分市场进行了深入探究。报告基于详实数据，科学预测了特种机器人市场前景与发展趋势，重点剖析了品牌竞争格局、市场集中度及重点企业的市场地位。通过SWOT分析，报告识别了行业面临的机遇与风险，并提出了针对性发展策略与建议，为特种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特种机器人市场发展历程概况</w:t>
      </w:r>
      <w:r>
        <w:rPr>
          <w:rFonts w:hint="eastAsia"/>
        </w:rPr>
        <w:br/>
      </w:r>
      <w:r>
        <w:rPr>
          <w:rFonts w:hint="eastAsia"/>
        </w:rPr>
        <w:t>第二章 特种机器人概念界定</w:t>
      </w:r>
      <w:r>
        <w:rPr>
          <w:rFonts w:hint="eastAsia"/>
        </w:rPr>
        <w:br/>
      </w:r>
      <w:r>
        <w:rPr>
          <w:rFonts w:hint="eastAsia"/>
        </w:rPr>
        <w:t>第三章 特种机器人产业链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二、2025年中国特种机器人市场概况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2025年中国特种机器人市场容量与增长分析</w:t>
      </w:r>
      <w:r>
        <w:rPr>
          <w:rFonts w:hint="eastAsia"/>
        </w:rPr>
        <w:br/>
      </w:r>
      <w:r>
        <w:rPr>
          <w:rFonts w:hint="eastAsia"/>
        </w:rPr>
        <w:t>　　第一节 2020-2025年中国特种机器人容量分析</w:t>
      </w:r>
      <w:r>
        <w:rPr>
          <w:rFonts w:hint="eastAsia"/>
        </w:rPr>
        <w:br/>
      </w:r>
      <w:r>
        <w:rPr>
          <w:rFonts w:hint="eastAsia"/>
        </w:rPr>
        <w:t>　　第二节 中国特种机器人产业特征分析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2025年中国特种机器人厂商排名分析</w:t>
      </w:r>
      <w:r>
        <w:rPr>
          <w:rFonts w:hint="eastAsia"/>
        </w:rPr>
        <w:br/>
      </w:r>
      <w:r>
        <w:rPr>
          <w:rFonts w:hint="eastAsia"/>
        </w:rPr>
        <w:t>　　第一节 2025年中国特种机器人 TOP 50综合排行分析</w:t>
      </w:r>
      <w:r>
        <w:rPr>
          <w:rFonts w:hint="eastAsia"/>
        </w:rPr>
        <w:br/>
      </w:r>
      <w:r>
        <w:rPr>
          <w:rFonts w:hint="eastAsia"/>
        </w:rPr>
        <w:t>　　第二节 2025年中国特种机器人专业服务商TOP 10排行分析</w:t>
      </w:r>
      <w:r>
        <w:rPr>
          <w:rFonts w:hint="eastAsia"/>
        </w:rPr>
        <w:br/>
      </w:r>
      <w:r>
        <w:rPr>
          <w:rFonts w:hint="eastAsia"/>
        </w:rPr>
        <w:t>　　第三节 2025年中国特种机器人服务商市场容量 TOP 10排行分析</w:t>
      </w:r>
      <w:r>
        <w:rPr>
          <w:rFonts w:hint="eastAsia"/>
        </w:rPr>
        <w:br/>
      </w:r>
      <w:r>
        <w:rPr>
          <w:rFonts w:hint="eastAsia"/>
        </w:rPr>
        <w:t>　　第四节 2025年中国特种机器人服务质量TOP 10排行分析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中国特种机器人产业市场容量预测</w:t>
      </w:r>
      <w:r>
        <w:rPr>
          <w:rFonts w:hint="eastAsia"/>
        </w:rPr>
        <w:br/>
      </w:r>
      <w:r>
        <w:rPr>
          <w:rFonts w:hint="eastAsia"/>
        </w:rPr>
        <w:t>　　第一节 中国特种机器人市场容量预测研究思路与方法</w:t>
      </w:r>
      <w:r>
        <w:rPr>
          <w:rFonts w:hint="eastAsia"/>
        </w:rPr>
        <w:br/>
      </w:r>
      <w:r>
        <w:rPr>
          <w:rFonts w:hint="eastAsia"/>
        </w:rPr>
        <w:t>　　第二节 特种机器人市场容量时间序列法预测方案</w:t>
      </w:r>
      <w:r>
        <w:rPr>
          <w:rFonts w:hint="eastAsia"/>
        </w:rPr>
        <w:br/>
      </w:r>
      <w:r>
        <w:rPr>
          <w:rFonts w:hint="eastAsia"/>
        </w:rPr>
        <w:t>　　第三节 特种机器人市场容量曲线预测法预测方案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2025-2031年特种机器人市场容量预测结果</w:t>
      </w:r>
      <w:r>
        <w:rPr>
          <w:rFonts w:hint="eastAsia"/>
        </w:rPr>
        <w:br/>
      </w:r>
      <w:r>
        <w:rPr>
          <w:rFonts w:hint="eastAsia"/>
        </w:rPr>
        <w:t>　　　　三、中国特种机器人行业重点企业分析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网宿科技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白山云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蓝汛通信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阿里云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腾讯云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金山云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企业发展概况分析</w:t>
      </w:r>
      <w:r>
        <w:rPr>
          <w:rFonts w:hint="eastAsia"/>
        </w:rPr>
        <w:br/>
      </w:r>
      <w:r>
        <w:rPr>
          <w:rFonts w:hint="eastAsia"/>
        </w:rPr>
        <w:t>　　第三节 产品结构与解决方案</w:t>
      </w:r>
      <w:r>
        <w:rPr>
          <w:rFonts w:hint="eastAsia"/>
        </w:rPr>
        <w:br/>
      </w:r>
      <w:r>
        <w:rPr>
          <w:rFonts w:hint="eastAsia"/>
        </w:rPr>
        <w:t>　　第四节 服务体系与客户网络</w:t>
      </w:r>
      <w:r>
        <w:rPr>
          <w:rFonts w:hint="eastAsia"/>
        </w:rPr>
        <w:br/>
      </w:r>
      <w:r>
        <w:rPr>
          <w:rFonts w:hint="eastAsia"/>
        </w:rPr>
        <w:t>　　第五节 中智~林　经营状况SWOT分析</w:t>
      </w:r>
      <w:r>
        <w:rPr>
          <w:rFonts w:hint="eastAsia"/>
        </w:rPr>
        <w:br/>
      </w:r>
      <w:r>
        <w:rPr>
          <w:rFonts w:hint="eastAsia"/>
        </w:rPr>
        <w:t>　　　　四、策略与建议分析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产品策略与建议</w:t>
      </w:r>
      <w:r>
        <w:rPr>
          <w:rFonts w:hint="eastAsia"/>
        </w:rPr>
        <w:br/>
      </w:r>
      <w:r>
        <w:rPr>
          <w:rFonts w:hint="eastAsia"/>
        </w:rPr>
        <w:t>第二章 渠道策略与建议</w:t>
      </w:r>
      <w:r>
        <w:rPr>
          <w:rFonts w:hint="eastAsia"/>
        </w:rPr>
        <w:br/>
      </w:r>
      <w:r>
        <w:rPr>
          <w:rFonts w:hint="eastAsia"/>
        </w:rPr>
        <w:t>第三章 营销策略与建议</w:t>
      </w:r>
      <w:r>
        <w:rPr>
          <w:rFonts w:hint="eastAsia"/>
        </w:rPr>
        <w:br/>
      </w:r>
      <w:r>
        <w:rPr>
          <w:rFonts w:hint="eastAsia"/>
        </w:rPr>
        <w:t>第四章 服务策略与建议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46f272f614b02" w:history="1">
        <w:r>
          <w:rPr>
            <w:rStyle w:val="Hyperlink"/>
          </w:rPr>
          <w:t>2025-2031年中国特种机器人行业研究与前景分析报告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2020-2025年中国特种机器人市场容量分析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2025年中国TOP50 特种机器人服务商综合排行分析</w:t>
      </w:r>
      <w:r>
        <w:rPr>
          <w:rFonts w:hint="eastAsia"/>
        </w:rPr>
        <w:br/>
      </w:r>
      <w:r>
        <w:rPr>
          <w:rFonts w:hint="eastAsia"/>
        </w:rPr>
        <w:t>　　图表 4 2025年中国特种机器人专业服务商TOP10排行分析</w:t>
      </w:r>
      <w:r>
        <w:rPr>
          <w:rFonts w:hint="eastAsia"/>
        </w:rPr>
        <w:br/>
      </w:r>
      <w:r>
        <w:rPr>
          <w:rFonts w:hint="eastAsia"/>
        </w:rPr>
        <w:t>　　图表 5 2025年中国特种机器人服务商市场容量TOP10排行分析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中国TOP10 特种机器人服务商经营范围及服务质量分析</w:t>
      </w:r>
      <w:r>
        <w:rPr>
          <w:rFonts w:hint="eastAsia"/>
        </w:rPr>
        <w:br/>
      </w:r>
      <w:r>
        <w:rPr>
          <w:rFonts w:hint="eastAsia"/>
        </w:rPr>
        <w:t>　　图表 8 中国特种机器人市场容量预测研究思路与方法</w:t>
      </w:r>
      <w:r>
        <w:rPr>
          <w:rFonts w:hint="eastAsia"/>
        </w:rPr>
        <w:br/>
      </w:r>
      <w:r>
        <w:rPr>
          <w:rFonts w:hint="eastAsia"/>
        </w:rPr>
        <w:t>　　图表 9 2025-2031年中国特种机器人市场容量分析</w:t>
      </w:r>
      <w:r>
        <w:rPr>
          <w:rFonts w:hint="eastAsia"/>
        </w:rPr>
        <w:br/>
      </w:r>
      <w:r>
        <w:rPr>
          <w:rFonts w:hint="eastAsia"/>
        </w:rPr>
        <w:t>　　图表 10 2025-2031年中国特种机器人市场容量分析</w:t>
      </w:r>
      <w:r>
        <w:rPr>
          <w:rFonts w:hint="eastAsia"/>
        </w:rPr>
        <w:br/>
      </w:r>
      <w:r>
        <w:rPr>
          <w:rFonts w:hint="eastAsia"/>
        </w:rPr>
        <w:t>　　图表 11 网宿科技企业概况</w:t>
      </w:r>
      <w:r>
        <w:rPr>
          <w:rFonts w:hint="eastAsia"/>
        </w:rPr>
        <w:br/>
      </w:r>
      <w:r>
        <w:rPr>
          <w:rFonts w:hint="eastAsia"/>
        </w:rPr>
        <w:t>　　图表 12 网宿科技云分发产品分析</w:t>
      </w:r>
      <w:r>
        <w:rPr>
          <w:rFonts w:hint="eastAsia"/>
        </w:rPr>
        <w:br/>
      </w:r>
      <w:r>
        <w:rPr>
          <w:rFonts w:hint="eastAsia"/>
        </w:rPr>
        <w:t>　　图表 13 网宿科技SWOT分析</w:t>
      </w:r>
      <w:r>
        <w:rPr>
          <w:rFonts w:hint="eastAsia"/>
        </w:rPr>
        <w:br/>
      </w:r>
      <w:r>
        <w:rPr>
          <w:rFonts w:hint="eastAsia"/>
        </w:rPr>
        <w:t>　　图表 14 白山云企业概况</w:t>
      </w:r>
      <w:r>
        <w:rPr>
          <w:rFonts w:hint="eastAsia"/>
        </w:rPr>
        <w:br/>
      </w:r>
      <w:r>
        <w:rPr>
          <w:rFonts w:hint="eastAsia"/>
        </w:rPr>
        <w:t>　　图表 15 白山云云链解决方案产品分析</w:t>
      </w:r>
      <w:r>
        <w:rPr>
          <w:rFonts w:hint="eastAsia"/>
        </w:rPr>
        <w:br/>
      </w:r>
      <w:r>
        <w:rPr>
          <w:rFonts w:hint="eastAsia"/>
        </w:rPr>
        <w:t>　　图表 16 白山云SWOT分析</w:t>
      </w:r>
      <w:r>
        <w:rPr>
          <w:rFonts w:hint="eastAsia"/>
        </w:rPr>
        <w:br/>
      </w:r>
      <w:r>
        <w:rPr>
          <w:rFonts w:hint="eastAsia"/>
        </w:rPr>
        <w:t>　　图表 17 蓝汛通信企业概况</w:t>
      </w:r>
      <w:r>
        <w:rPr>
          <w:rFonts w:hint="eastAsia"/>
        </w:rPr>
        <w:br/>
      </w:r>
      <w:r>
        <w:rPr>
          <w:rFonts w:hint="eastAsia"/>
        </w:rPr>
        <w:t>　　图表 18 蓝汛通信特种机器人产品分析</w:t>
      </w:r>
      <w:r>
        <w:rPr>
          <w:rFonts w:hint="eastAsia"/>
        </w:rPr>
        <w:br/>
      </w:r>
      <w:r>
        <w:rPr>
          <w:rFonts w:hint="eastAsia"/>
        </w:rPr>
        <w:t>　　图表 19 Webluker 特种机器人 自助平台售后服务体系</w:t>
      </w:r>
      <w:r>
        <w:rPr>
          <w:rFonts w:hint="eastAsia"/>
        </w:rPr>
        <w:br/>
      </w:r>
      <w:r>
        <w:rPr>
          <w:rFonts w:hint="eastAsia"/>
        </w:rPr>
        <w:t>　　图表 20 蓝汛通信SWOT分析</w:t>
      </w:r>
      <w:r>
        <w:rPr>
          <w:rFonts w:hint="eastAsia"/>
        </w:rPr>
        <w:br/>
      </w:r>
      <w:r>
        <w:rPr>
          <w:rFonts w:hint="eastAsia"/>
        </w:rPr>
        <w:t>　　图表 21 阿里云企业概况</w:t>
      </w:r>
      <w:r>
        <w:rPr>
          <w:rFonts w:hint="eastAsia"/>
        </w:rPr>
        <w:br/>
      </w:r>
      <w:r>
        <w:rPr>
          <w:rFonts w:hint="eastAsia"/>
        </w:rPr>
        <w:t>　　图表 22 阿里云特种机器人产品分析</w:t>
      </w:r>
      <w:r>
        <w:rPr>
          <w:rFonts w:hint="eastAsia"/>
        </w:rPr>
        <w:br/>
      </w:r>
      <w:r>
        <w:rPr>
          <w:rFonts w:hint="eastAsia"/>
        </w:rPr>
        <w:t>　　图表 23 阿里云SWOT分析</w:t>
      </w:r>
      <w:r>
        <w:rPr>
          <w:rFonts w:hint="eastAsia"/>
        </w:rPr>
        <w:br/>
      </w:r>
      <w:r>
        <w:rPr>
          <w:rFonts w:hint="eastAsia"/>
        </w:rPr>
        <w:t>　　图表 24 腾讯云企业概况</w:t>
      </w:r>
      <w:r>
        <w:rPr>
          <w:rFonts w:hint="eastAsia"/>
        </w:rPr>
        <w:br/>
      </w:r>
      <w:r>
        <w:rPr>
          <w:rFonts w:hint="eastAsia"/>
        </w:rPr>
        <w:t>　　图表 25 腾讯云特种机器人产品分析</w:t>
      </w:r>
      <w:r>
        <w:rPr>
          <w:rFonts w:hint="eastAsia"/>
        </w:rPr>
        <w:br/>
      </w:r>
      <w:r>
        <w:rPr>
          <w:rFonts w:hint="eastAsia"/>
        </w:rPr>
        <w:t>　　图表 26 腾讯云SWOT分析</w:t>
      </w:r>
      <w:r>
        <w:rPr>
          <w:rFonts w:hint="eastAsia"/>
        </w:rPr>
        <w:br/>
      </w:r>
      <w:r>
        <w:rPr>
          <w:rFonts w:hint="eastAsia"/>
        </w:rPr>
        <w:t>　　图表 27 金山云企业概况</w:t>
      </w:r>
      <w:r>
        <w:rPr>
          <w:rFonts w:hint="eastAsia"/>
        </w:rPr>
        <w:br/>
      </w:r>
      <w:r>
        <w:rPr>
          <w:rFonts w:hint="eastAsia"/>
        </w:rPr>
        <w:t>　　图表 28 金山云特种机器人产品分析</w:t>
      </w:r>
      <w:r>
        <w:rPr>
          <w:rFonts w:hint="eastAsia"/>
        </w:rPr>
        <w:br/>
      </w:r>
      <w:r>
        <w:rPr>
          <w:rFonts w:hint="eastAsia"/>
        </w:rPr>
        <w:t>　　图表 29 金山云SWOT分析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46f272f614b02" w:history="1">
        <w:r>
          <w:rPr>
            <w:rStyle w:val="Hyperlink"/>
          </w:rPr>
          <w:t>2025-2031年中国特种机器人行业研究与前景分析报告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46f272f614b02" w:history="1">
        <w:r>
          <w:rPr>
            <w:rStyle w:val="Hyperlink"/>
          </w:rPr>
          <w:t>https://www.20087.com/8/66/TeZhongJiQiRenHangYeQianJing.html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热点：巡逻机器人、特种机器人上市公司龙头、特种机器人上市公司龙头、特种机器人的种类有、中国十大机器人公司、特种机器人多少钱、女性机器人售价13万、特种机器人概念股、中国最牛的机器人公司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3a8d6bd54b99" w:history="1">
      <w:r>
        <w:rPr>
          <w:rStyle w:val="Hyperlink"/>
        </w:rPr>
        <w:t>2025-2031年中国特种机器人行业研究与前景分析报告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eZhongJiQiRenHangYeQianJing.html" TargetMode="External" Id="R4b346f272f61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eZhongJiQiRenHangYeQianJing.html" TargetMode="External" Id="R429d3a8d6bd5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2025-06-27T08:45:00Z</dcterms:created>
  <dcterms:modified xsi:type="dcterms:W3CDTF">2025-06-27T09:45:00Z</dcterms:modified>
  <dc:subject>2025-2031年中国特种机器人行业研究与前景分析报告</dc:subject>
  <dc:title>2025-2031年中国特种机器人行业研究与前景分析报告</dc:title>
  <cp:keywords>2025-2031年中国特种机器人行业研究与前景分析报告</cp:keywords>
  <dc:description>2025-2031年中国特种机器人行业研究与前景分析报告</dc:description>
</cp:coreProperties>
</file>