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0c65596d14f6e" w:history="1">
              <w:r>
                <w:rPr>
                  <w:rStyle w:val="Hyperlink"/>
                </w:rPr>
                <w:t>2025-2031年中国自主品牌汽车行业发展全面调研及未来前景预测报告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0c65596d14f6e" w:history="1">
              <w:r>
                <w:rPr>
                  <w:rStyle w:val="Hyperlink"/>
                </w:rPr>
                <w:t>2025-2031年中国自主品牌汽车行业发展全面调研及未来前景预测报告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0c65596d14f6e" w:history="1">
                <w:r>
                  <w:rPr>
                    <w:rStyle w:val="Hyperlink"/>
                  </w:rPr>
                  <w:t>https://www.20087.com/8/16/ZiZhuPinPaiQiCheFaZhanQianJingFenXi.html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汽车是一种代表国家汽车产业实力的产品，在提高产品质量、扩大市场份额方面发挥着重要作用。近年来，随着汽车技术和设计理念的进步，在提高自主品牌汽车的性能、品质方面取得了长足进展。当前市场上，自主品牌汽车不仅在性能、可靠性方面有所提高，而且在成本效益和使用便捷性方面也实现了突破。此外，随着消费者对高品质、高性价比车辆的需求增加，自主品牌汽车的发展更加注重提高其综合竞争力和市场吸引力。</w:t>
      </w:r>
      <w:r>
        <w:rPr>
          <w:rFonts w:hint="eastAsia"/>
        </w:rPr>
        <w:br/>
      </w:r>
      <w:r>
        <w:rPr>
          <w:rFonts w:hint="eastAsia"/>
        </w:rPr>
        <w:t>　　未来，自主品牌汽车的发展将更加注重技术创新和可持续性。一方面，随着新材料和制造技术的进步，自主品牌汽车将更加注重提高其性能、品质，并加强智能化、电气化技术的应用，以适应更多高性能应用的需求。另一方面，随着对可持续发展的要求提高，自主品牌汽车将更加注重采用环保型材料和生产工艺，减少对环境的影响。此外，随着对国际化和品牌化的推进，自主品牌汽车将更加注重开拓海外市场和提升品牌形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0c65596d14f6e" w:history="1">
        <w:r>
          <w:rPr>
            <w:rStyle w:val="Hyperlink"/>
          </w:rPr>
          <w:t>2025-2031年中国自主品牌汽车行业发展全面调研及未来前景预测报告</w:t>
        </w:r>
      </w:hyperlink>
      <w:r>
        <w:rPr>
          <w:rFonts w:hint="eastAsia"/>
        </w:rPr>
        <w:t>》基于多年自主品牌汽车行业研究积累，结合当前市场发展现状，依托国家权威数据资源和长期市场监测数据库，对自主品牌汽车行业进行了全面调研与分析。报告详细阐述了自主品牌汽车市场规模、市场前景、发展趋势、技术现状及未来方向，重点分析了行业内主要企业的竞争格局，并通过SWOT分析揭示了自主品牌汽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c0c65596d14f6e" w:history="1">
        <w:r>
          <w:rPr>
            <w:rStyle w:val="Hyperlink"/>
          </w:rPr>
          <w:t>2025-2031年中国自主品牌汽车行业发展全面调研及未来前景预测报告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》为投资者提供了准确的市场现状解读，帮助预判行业前景，挖掘投资价值，同时从投资策略和营销策略等角度提出实用建议，助力投资者在自主品牌汽车行业中把握机遇、规避风险。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2025年中国乘用车市场环境分析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中国乘用车消费者需求情况分析</w:t>
      </w:r>
      <w:r>
        <w:rPr>
          <w:rFonts w:hint="eastAsia"/>
        </w:rPr>
        <w:br/>
      </w:r>
      <w:r>
        <w:rPr>
          <w:rFonts w:hint="eastAsia"/>
        </w:rPr>
        <w:t>　　第三节 中国乘用车社会环境分析</w:t>
      </w:r>
      <w:r>
        <w:rPr>
          <w:rFonts w:hint="eastAsia"/>
        </w:rPr>
        <w:br/>
      </w:r>
      <w:r>
        <w:rPr>
          <w:rFonts w:hint="eastAsia"/>
        </w:rPr>
        <w:t>　　第四节 中国乘用车政策环境分析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中国乘用车市场竞争格局透析</w:t>
      </w:r>
      <w:r>
        <w:rPr>
          <w:rFonts w:hint="eastAsia"/>
        </w:rPr>
        <w:br/>
      </w:r>
      <w:r>
        <w:rPr>
          <w:rFonts w:hint="eastAsia"/>
        </w:rPr>
        <w:t>　　第一节 中国乘用车运行态势分析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一、2020-2025年中国乘用车产量分析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二、2024-2025年中国乘用车市场消费分析</w:t>
      </w:r>
      <w:r>
        <w:rPr>
          <w:rFonts w:hint="eastAsia"/>
        </w:rPr>
        <w:br/>
      </w:r>
      <w:r>
        <w:rPr>
          <w:rFonts w:hint="eastAsia"/>
        </w:rPr>
        <w:t>　　　　三、2020-2025年中国乘用车出口分析</w:t>
      </w:r>
      <w:r>
        <w:rPr>
          <w:rFonts w:hint="eastAsia"/>
        </w:rPr>
        <w:br/>
      </w:r>
      <w:r>
        <w:rPr>
          <w:rFonts w:hint="eastAsia"/>
        </w:rPr>
        <w:t>　　第二节 中国自主品牌与合资品牌竞争态势分析</w:t>
      </w:r>
      <w:r>
        <w:rPr>
          <w:rFonts w:hint="eastAsia"/>
        </w:rPr>
        <w:br/>
      </w:r>
      <w:r>
        <w:rPr>
          <w:rFonts w:hint="eastAsia"/>
        </w:rPr>
        <w:t>　　　　一、自主品牌、美系车、欧系车、日系车、韩系车在中国市场现状调研</w:t>
      </w:r>
      <w:r>
        <w:rPr>
          <w:rFonts w:hint="eastAsia"/>
        </w:rPr>
        <w:br/>
      </w:r>
      <w:r>
        <w:rPr>
          <w:rFonts w:hint="eastAsia"/>
        </w:rPr>
        <w:t>　　　　二、自主品牌优势领域与合资品牌优势领域比较</w:t>
      </w:r>
      <w:r>
        <w:rPr>
          <w:rFonts w:hint="eastAsia"/>
        </w:rPr>
        <w:br/>
      </w:r>
      <w:r>
        <w:rPr>
          <w:rFonts w:hint="eastAsia"/>
        </w:rPr>
        <w:t>　　　　三、自主品牌和合资品牌汽车差距分析</w:t>
      </w:r>
      <w:r>
        <w:rPr>
          <w:rFonts w:hint="eastAsia"/>
        </w:rPr>
        <w:br/>
      </w:r>
      <w:r>
        <w:rPr>
          <w:rFonts w:hint="eastAsia"/>
        </w:rPr>
        <w:t>　　第三节 中国乘用车分类市场比较</w:t>
      </w:r>
      <w:r>
        <w:rPr>
          <w:rFonts w:hint="eastAsia"/>
        </w:rPr>
        <w:br/>
      </w:r>
      <w:r>
        <w:rPr>
          <w:rFonts w:hint="eastAsia"/>
        </w:rPr>
        <w:t>　　　　一、轿车市场现状及发展预测分析</w:t>
      </w:r>
      <w:r>
        <w:rPr>
          <w:rFonts w:hint="eastAsia"/>
        </w:rPr>
        <w:br/>
      </w:r>
      <w:r>
        <w:rPr>
          <w:rFonts w:hint="eastAsia"/>
        </w:rPr>
        <w:t>　　　　二、MPV市场现状及发展预测分析</w:t>
      </w:r>
      <w:r>
        <w:rPr>
          <w:rFonts w:hint="eastAsia"/>
        </w:rPr>
        <w:br/>
      </w:r>
      <w:r>
        <w:rPr>
          <w:rFonts w:hint="eastAsia"/>
        </w:rPr>
        <w:t>　　　　三、SUV市场现状及发展预测分析</w:t>
      </w:r>
      <w:r>
        <w:rPr>
          <w:rFonts w:hint="eastAsia"/>
        </w:rPr>
        <w:br/>
      </w:r>
      <w:r>
        <w:rPr>
          <w:rFonts w:hint="eastAsia"/>
        </w:rPr>
        <w:t>　　　　四、交叉型乘用车现状及未来发展预测分析</w:t>
      </w:r>
      <w:r>
        <w:rPr>
          <w:rFonts w:hint="eastAsia"/>
        </w:rPr>
        <w:br/>
      </w:r>
      <w:r>
        <w:rPr>
          <w:rFonts w:hint="eastAsia"/>
        </w:rPr>
        <w:t>　　第四节 中国微车市场、中高级乘用车市场竞争格局分析</w:t>
      </w:r>
      <w:r>
        <w:rPr>
          <w:rFonts w:hint="eastAsia"/>
        </w:rPr>
        <w:br/>
      </w:r>
      <w:r>
        <w:rPr>
          <w:rFonts w:hint="eastAsia"/>
        </w:rPr>
        <w:t>　　　　一、微车市场发展状况及主要竞争厂家</w:t>
      </w:r>
      <w:r>
        <w:rPr>
          <w:rFonts w:hint="eastAsia"/>
        </w:rPr>
        <w:br/>
      </w:r>
      <w:r>
        <w:rPr>
          <w:rFonts w:hint="eastAsia"/>
        </w:rPr>
        <w:t>　　　　二、中高级车市场发展状况及竞争态势</w:t>
      </w:r>
      <w:r>
        <w:rPr>
          <w:rFonts w:hint="eastAsia"/>
        </w:rPr>
        <w:br/>
      </w:r>
      <w:r>
        <w:rPr>
          <w:rFonts w:hint="eastAsia"/>
        </w:rPr>
        <w:t>　　　　三、自主品牌乘用车提升竞争力策略分析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2020-2025年中国自主品牌必须进入中高级市场原因剖析</w:t>
      </w:r>
      <w:r>
        <w:rPr>
          <w:rFonts w:hint="eastAsia"/>
        </w:rPr>
        <w:br/>
      </w:r>
      <w:r>
        <w:rPr>
          <w:rFonts w:hint="eastAsia"/>
        </w:rPr>
        <w:t>　　第一节 中国自主品牌汽车面临的压力</w:t>
      </w:r>
      <w:r>
        <w:rPr>
          <w:rFonts w:hint="eastAsia"/>
        </w:rPr>
        <w:br/>
      </w:r>
      <w:r>
        <w:rPr>
          <w:rFonts w:hint="eastAsia"/>
        </w:rPr>
        <w:t>　　第二节 中国合资品牌技术资金给自主品牌带来的冲击</w:t>
      </w:r>
      <w:r>
        <w:rPr>
          <w:rFonts w:hint="eastAsia"/>
        </w:rPr>
        <w:br/>
      </w:r>
      <w:r>
        <w:rPr>
          <w:rFonts w:hint="eastAsia"/>
        </w:rPr>
        <w:t>　　第三节 2020-2025年自主品牌汽车进军中高级市场战略解析</w:t>
      </w:r>
      <w:r>
        <w:rPr>
          <w:rFonts w:hint="eastAsia"/>
        </w:rPr>
        <w:br/>
      </w:r>
      <w:r>
        <w:rPr>
          <w:rFonts w:hint="eastAsia"/>
        </w:rPr>
        <w:t>　　　　一、中高级车市场格局变动分析</w:t>
      </w:r>
      <w:r>
        <w:rPr>
          <w:rFonts w:hint="eastAsia"/>
        </w:rPr>
        <w:br/>
      </w:r>
      <w:r>
        <w:rPr>
          <w:rFonts w:hint="eastAsia"/>
        </w:rPr>
        <w:t>　　　　二、自主品牌进军高端市场状况分析</w:t>
      </w:r>
      <w:r>
        <w:rPr>
          <w:rFonts w:hint="eastAsia"/>
        </w:rPr>
        <w:br/>
      </w:r>
      <w:r>
        <w:rPr>
          <w:rFonts w:hint="eastAsia"/>
        </w:rPr>
        <w:t>　　　　三、自主品牌中高级车发展现状分析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中国中高级乘用车市场运行深度剖析</w:t>
      </w:r>
      <w:r>
        <w:rPr>
          <w:rFonts w:hint="eastAsia"/>
        </w:rPr>
        <w:br/>
      </w:r>
      <w:r>
        <w:rPr>
          <w:rFonts w:hint="eastAsia"/>
        </w:rPr>
        <w:t>　　第一节 2020-2025年中国中高级乘用车需求分析预测</w:t>
      </w:r>
      <w:r>
        <w:rPr>
          <w:rFonts w:hint="eastAsia"/>
        </w:rPr>
        <w:br/>
      </w:r>
      <w:r>
        <w:rPr>
          <w:rFonts w:hint="eastAsia"/>
        </w:rPr>
        <w:t>　　第二节 2020-2025年中国中高级乘用车竞争态势分析</w:t>
      </w:r>
      <w:r>
        <w:rPr>
          <w:rFonts w:hint="eastAsia"/>
        </w:rPr>
        <w:br/>
      </w:r>
      <w:r>
        <w:rPr>
          <w:rFonts w:hint="eastAsia"/>
        </w:rPr>
        <w:t>　　第三节 2024-2025年中国中高级乘用车市场发展态势分析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2020-2025年中国自主品牌汽车进军中高级市场剖析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第三节 东风集团</w:t>
      </w:r>
      <w:r>
        <w:rPr>
          <w:rFonts w:hint="eastAsia"/>
        </w:rPr>
        <w:br/>
      </w:r>
      <w:r>
        <w:rPr>
          <w:rFonts w:hint="eastAsia"/>
        </w:rPr>
        <w:t>　　第四节 奇瑞汽车</w:t>
      </w:r>
      <w:r>
        <w:rPr>
          <w:rFonts w:hint="eastAsia"/>
        </w:rPr>
        <w:br/>
      </w:r>
      <w:r>
        <w:rPr>
          <w:rFonts w:hint="eastAsia"/>
        </w:rPr>
        <w:t>　　第五节 吉利集团</w:t>
      </w:r>
      <w:r>
        <w:rPr>
          <w:rFonts w:hint="eastAsia"/>
        </w:rPr>
        <w:br/>
      </w:r>
      <w:r>
        <w:rPr>
          <w:rFonts w:hint="eastAsia"/>
        </w:rPr>
        <w:t>　　第六节 比亚迪股份</w:t>
      </w:r>
      <w:r>
        <w:rPr>
          <w:rFonts w:hint="eastAsia"/>
        </w:rPr>
        <w:br/>
      </w:r>
      <w:r>
        <w:rPr>
          <w:rFonts w:hint="eastAsia"/>
        </w:rPr>
        <w:t>　　第七节 江淮集团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中国自主品牌进军中高级市场主要障碍分析</w:t>
      </w:r>
      <w:r>
        <w:rPr>
          <w:rFonts w:hint="eastAsia"/>
        </w:rPr>
        <w:br/>
      </w:r>
      <w:r>
        <w:rPr>
          <w:rFonts w:hint="eastAsia"/>
        </w:rPr>
        <w:t>　　第一节 中国汽车品牌自身不利因素分析</w:t>
      </w:r>
      <w:r>
        <w:rPr>
          <w:rFonts w:hint="eastAsia"/>
        </w:rPr>
        <w:br/>
      </w:r>
      <w:r>
        <w:rPr>
          <w:rFonts w:hint="eastAsia"/>
        </w:rPr>
        <w:t>　　第二节 中国合资品牌在中高级市场优势</w:t>
      </w:r>
      <w:r>
        <w:rPr>
          <w:rFonts w:hint="eastAsia"/>
        </w:rPr>
        <w:br/>
      </w:r>
      <w:r>
        <w:rPr>
          <w:rFonts w:hint="eastAsia"/>
        </w:rPr>
        <w:t>　　第三节 中国汽车自主品牌进军中高级市场其它障碍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中国汽车自主品牌进军中高级市场有利因素分析</w:t>
      </w:r>
      <w:r>
        <w:rPr>
          <w:rFonts w:hint="eastAsia"/>
        </w:rPr>
        <w:br/>
      </w:r>
      <w:r>
        <w:rPr>
          <w:rFonts w:hint="eastAsia"/>
        </w:rPr>
        <w:t>　　第一节 中国汽车市场自主品牌发展空间</w:t>
      </w:r>
      <w:r>
        <w:rPr>
          <w:rFonts w:hint="eastAsia"/>
        </w:rPr>
        <w:br/>
      </w:r>
      <w:r>
        <w:rPr>
          <w:rFonts w:hint="eastAsia"/>
        </w:rPr>
        <w:t>　　第二节 中国自主品牌汽车企业自身优势分析</w:t>
      </w:r>
      <w:r>
        <w:rPr>
          <w:rFonts w:hint="eastAsia"/>
        </w:rPr>
        <w:br/>
      </w:r>
      <w:r>
        <w:rPr>
          <w:rFonts w:hint="eastAsia"/>
        </w:rPr>
        <w:t>　　第三节 中国自主品牌汽车进军中高级市场政策利好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2025-2031年中国自主品牌汽车进军中高级市场投资风险分析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2025-2031年中国自主品牌汽车进军中高级市场风险分析</w:t>
      </w:r>
      <w:r>
        <w:rPr>
          <w:rFonts w:hint="eastAsia"/>
        </w:rPr>
        <w:br/>
      </w:r>
      <w:r>
        <w:rPr>
          <w:rFonts w:hint="eastAsia"/>
        </w:rPr>
        <w:t>　　第二节 2025-2031年中国自主品牌汽车进军中高级市场技术风险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日韩企业进军中高级市场的历史及对中国企业借鉴作用</w:t>
      </w:r>
      <w:r>
        <w:rPr>
          <w:rFonts w:hint="eastAsia"/>
        </w:rPr>
        <w:br/>
      </w:r>
      <w:r>
        <w:rPr>
          <w:rFonts w:hint="eastAsia"/>
        </w:rPr>
        <w:t>　　第一节 丰田汽车进军中高级市场历程及对中国企业启发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第二节 本田汽车进军中高级市场历程及对中国企业启发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第三节 现代汽车进军中高级市场历程及对中国企业启发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2025-2031年中国企业进军中国高级市场策略建议</w:t>
      </w:r>
      <w:r>
        <w:rPr>
          <w:rFonts w:hint="eastAsia"/>
        </w:rPr>
        <w:br/>
      </w:r>
      <w:r>
        <w:rPr>
          <w:rFonts w:hint="eastAsia"/>
        </w:rPr>
        <w:t>　　第一节 2025-2031年中国自主品牌车企进军海外策略</w:t>
      </w:r>
      <w:r>
        <w:rPr>
          <w:rFonts w:hint="eastAsia"/>
        </w:rPr>
        <w:br/>
      </w:r>
      <w:r>
        <w:rPr>
          <w:rFonts w:hint="eastAsia"/>
        </w:rPr>
        <w:t>　　第二节 2025-2031年中国自主品牌车企进军中高级市场策略</w:t>
      </w:r>
      <w:r>
        <w:rPr>
          <w:rFonts w:hint="eastAsia"/>
        </w:rPr>
        <w:br/>
      </w:r>
      <w:r>
        <w:rPr>
          <w:rFonts w:hint="eastAsia"/>
        </w:rPr>
        <w:t>　　第三节 2025-2031年中国自主品牌车企进军高端市场战略</w:t>
      </w:r>
      <w:r>
        <w:rPr>
          <w:rFonts w:hint="eastAsia"/>
        </w:rPr>
        <w:br/>
      </w:r>
      <w:r>
        <w:rPr>
          <w:rFonts w:hint="eastAsia"/>
        </w:rPr>
        <w:t>　　第四节 中~智~林~2025-2031年中国自主品牌新技术突围策略分析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0c65596d14f6e" w:history="1">
        <w:r>
          <w:rPr>
            <w:rStyle w:val="Hyperlink"/>
          </w:rPr>
          <w:t>2025-2031年中国自主品牌汽车行业发展全面调研及未来前景预测报告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0c65596d14f6e" w:history="1">
        <w:r>
          <w:rPr>
            <w:rStyle w:val="Hyperlink"/>
          </w:rPr>
          <w:t>https://www.20087.com/8/16/ZiZhuPinPaiQiCheFaZhanQianJingFenXi.html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热点：汽车品牌大全、自主品牌汽车有哪些、通用汽车旗下品牌、自主品牌汽车销量占比、什么是自主品牌、现在中国有哪些自主品牌汽车、电动车品牌排行、我国自主品牌汽车、俄罗斯自主品牌汽车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e6767d44452c" w:history="1">
      <w:r>
        <w:rPr>
          <w:rStyle w:val="Hyperlink"/>
        </w:rPr>
        <w:t>2025-2031年中国自主品牌汽车行业发展全面调研及未来前景预测报告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iZhuPinPaiQiCheFaZhanQianJingFenXi.html" TargetMode="External" Id="R7fc0c65596d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iZhuPinPaiQiCheFaZhanQianJingFenXi.html" TargetMode="External" Id="R0199e6767d44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2025-02-25T05:14:00Z</dcterms:created>
  <dcterms:modified xsi:type="dcterms:W3CDTF">2025-02-25T06:14:00Z</dcterms:modified>
  <dc:subject>2025-2031年中国自主品牌汽车行业发展全面调研及未来前景预测报告</dc:subject>
  <dc:title>2025-2031年中国自主品牌汽车行业发展全面调研及未来前景预测报告</dc:title>
  <cp:keywords>2025-2031年中国自主品牌汽车行业发展全面调研及未来前景预测报告</cp:keywords>
  <dc:description>2025-2031年中国自主品牌汽车行业发展全面调研及未来前景预测报告</dc:description>
</cp:coreProperties>
</file>