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c5e1eaeb94b37" w:history="1">
              <w:r>
                <w:rPr>
                  <w:rStyle w:val="Hyperlink"/>
                </w:rPr>
                <w:t>2025-2031年中国高精度接触式数字传感器发展现状与市场前景预测报告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c5e1eaeb94b37" w:history="1">
              <w:r>
                <w:rPr>
                  <w:rStyle w:val="Hyperlink"/>
                </w:rPr>
                <w:t>2025-2031年中国高精度接触式数字传感器发展现状与市场前景预测报告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c5e1eaeb94b37" w:history="1">
                <w:r>
                  <w:rPr>
                    <w:rStyle w:val="Hyperlink"/>
                  </w:rPr>
                  <w:t>https://www.20087.com/8/16/GaoJingDuJieChuShiShuZiChuanGanQiFaZhanQianJing.html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接触式数字传感器是现代工业自动化和精密测量的关键组件，已广泛应用于制造业、医疗设备、航空航天等领域。高精度接触式数字传感器通过直接物理接触，利用精密的电子电路转换物理量为数字信号，确保了测量的准确性和可靠性。近年来，随着纳米技术和微电子学的进步，高精度接触式数字传感器的灵敏度和稳定性得到大幅提升，同时，其体积更加小巧，便于集成到各种复杂设备中。现代传感器还具备自我诊断和数据校正功能，能够自动识别并修正测量误差，进一步提高了测量精度和可靠性。</w:t>
      </w:r>
      <w:r>
        <w:rPr>
          <w:rFonts w:hint="eastAsia"/>
        </w:rPr>
        <w:br/>
      </w:r>
      <w:r>
        <w:rPr>
          <w:rFonts w:hint="eastAsia"/>
        </w:rPr>
        <w:t>　　未来，高精度接触式数字传感器将朝着更高精度、更智能和更集成化的方向发展。更高精度方面，将采用更先进的材料和制造工艺，如石墨烯和量子点，实现亚纳米级的测量精度，满足极端条件下的测量需求。更智能方面，将集成AI算法和物联网技术，实现传感器的自学习和远程管理，提高设备的智能响应能力和故障预测能力。更集成化方面，将开发多功能一体化传感器，结合温度、压力、湿度等多种物理量的测量，简化设备设计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c5e1eaeb94b37" w:history="1">
        <w:r>
          <w:rPr>
            <w:rStyle w:val="Hyperlink"/>
          </w:rPr>
          <w:t>2025-2031年中国高精度接触式数字传感器发展现状与市场前景预测报告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精度接触式数字传感器行业的发展现状、市场规模、供需动态及进出口情况。报告详细解读了高精度接触式数字传感器产业链上下游、重点区域市场、竞争格局及领先企业的表现，同时评估了高精度接触式数字传感器行业风险与投资机会。通过对高精度接触式数字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高精度接触式数字传感器行业界定</w:t>
      </w:r>
      <w:r>
        <w:rPr>
          <w:rFonts w:hint="eastAsia"/>
        </w:rPr>
        <w:br/>
      </w:r>
      <w:r>
        <w:rPr>
          <w:rFonts w:hint="eastAsia"/>
        </w:rPr>
        <w:t>　　第一节 高精度接触式数字传感器行业定义</w:t>
      </w:r>
      <w:r>
        <w:rPr>
          <w:rFonts w:hint="eastAsia"/>
        </w:rPr>
        <w:br/>
      </w:r>
      <w:r>
        <w:rPr>
          <w:rFonts w:hint="eastAsia"/>
        </w:rPr>
        <w:t>　　第二节 高精度接触式数字传感器行业特点分析</w:t>
      </w:r>
      <w:r>
        <w:rPr>
          <w:rFonts w:hint="eastAsia"/>
        </w:rPr>
        <w:br/>
      </w:r>
      <w:r>
        <w:rPr>
          <w:rFonts w:hint="eastAsia"/>
        </w:rPr>
        <w:t>　　第三节 高精度接触式数字传感器产业链分析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2024-2025年全球高精度接触式数字传感器行业市场运行形势分析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2024-2025年全球高精度接触式数字传感器行业发展概况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世界高精度接触式数字传感器行业发展走势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二、全球高精度接触式数字传感器行业市场分布情况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三、全球高精度接触式数字传感器行业发展趋势分析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全球高精度接触式数字传感器行业重点国家和区域分析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中国高精度接触式数字传感器行业发展环境分析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2024-2025年高精度接触式数字传感器行业技术发展现状及趋势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当前我国高精度接触式数字传感器技术发展现状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中外高精度接触式数字传感器技术差距及产生差距的主要原因分析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提高我国高精度接触式数字传感器技术的对策</w:t>
      </w:r>
      <w:r>
        <w:rPr>
          <w:rFonts w:hint="eastAsia"/>
        </w:rPr>
        <w:br/>
      </w:r>
      <w:r>
        <w:rPr>
          <w:rFonts w:hint="eastAsia"/>
        </w:rPr>
        <w:t>　　第四节 我国高精度接触式数字传感器研发、设计发展趋势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中国高精度接触式数字传感器发展现状调研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中国高精度接触式数字传感器市场现状分析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中国高精度接触式数字传感器行业产量情况分析及预测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一、高精度接触式数字传感器总体产能规模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三、2019-2024年中国高精度接触式数字传感器产量统计</w:t>
      </w:r>
      <w:r>
        <w:rPr>
          <w:rFonts w:hint="eastAsia"/>
        </w:rPr>
        <w:br/>
      </w:r>
      <w:r>
        <w:rPr>
          <w:rFonts w:hint="eastAsia"/>
        </w:rPr>
        <w:t>　　　　二、高精度接触式数字传感器生产区域分布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三、2025-2031年中国高精度接触式数字传感器产量预测分析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中国高精度接触式数字传感器市场需求分析及预测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一、中国高精度接触式数字传感器市场需求特点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二、2019-2024年中国高精度接触式数字传感器市场需求量统计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三、2025-2031年中国高精度接触式数字传感器市场需求量预测分析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中国高精度接触式数字传感器行业进出口情况分析预测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2019-2024年中国高精度接触式数字传感器行业进出口情况分析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一、2019-2024年中国高精度接触式数字传感器行业进口分析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二、2019-2024年中国高精度接触式数字传感器行业出口分析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2025-2031年中国高精度接触式数字传感器行业进出口情况预测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一、2025-2031年中国高精度接触式数字传感器行业进口预测分析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二、2025-2031年中国高精度接触式数字传感器行业出口预测分析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影响高精度接触式数字传感器行业进出口变化的主要原因分析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2019-2024年中国高精度接触式数字传感器行业重点地区调研分析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一、中国高精度接触式数字传感器行业重点区域市场结构调研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二、**地区高精度接触式数字传感器市场调研分析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三、**地区高精度接触式数字传感器市场调研分析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四、**地区高精度接触式数字传感器市场调研分析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五、**地区高精度接触式数字传感器市场调研分析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六、**地区高精度接触式数字传感器市场调研分析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高精度接触式数字传感器行业竞争格局分析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高精度接触式数字传感器行业集中度分析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一、高精度接触式数字传感器市场集中度分析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二、高精度接触式数字传感器企业集中度分析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三、高精度接触式数字传感器区域集中度分析</w:t>
      </w:r>
      <w:r>
        <w:rPr>
          <w:rFonts w:hint="eastAsia"/>
        </w:rPr>
        <w:br/>
      </w:r>
      <w:r>
        <w:rPr>
          <w:rFonts w:hint="eastAsia"/>
        </w:rPr>
        <w:t>　　第二节 高精度接触式数字传感器行业主要企业竞争力分析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高精度接触式数字传感器行业竞争格局分析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一、2024-2025年高精度接触式数字传感器行业竞争分析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二、2024-2025年中外高精度接触式数字传感器产品竞争分析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三、2024-2025年我国高精度接触式数字传感器市场竞争分析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四、2024-2025年国内主要高精度接触式数字传感器企业动向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高精度接触式数字传感器行业细分产品市场调研分析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高精度接触式数字传感器行业上、下游市场分析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高精度接触式数字传感器行业上游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高精度接触式数字传感器行业下游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高精度接触式数字传感器行业重点企业发展调研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高精度接触式数字传感器重点企业（一）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高精度接触式数字传感器重点企业（二）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高精度接触式数字传感器重点企业（三）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高精度接触式数字传感器重点企业（四）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高精度接触式数字传感器重点企业（五）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高精度接触式数字传感器重点企业（六）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2025年高精度接触式数字传感器企业管理策略建议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提高高精度接触式数字传感器企业竞争力的策略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一、提高中国高精度接触式数字传感器企业核心竞争力的对策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二、高精度接触式数字传感器企业提升竞争力的主要方向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三、影响高精度接触式数字传感器企业核心竞争力的因素及提升途径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四、提高高精度接触式数字传感器企业竞争力的策略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对我国高精度接触式数字传感器品牌的战略思考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一、高精度接触式数字传感器实施品牌战略的意义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二、高精度接触式数字传感器企业品牌的现状分析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三、我国高精度接触式数字传感器企业的品牌战略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四、高精度接触式数字传感器品牌战略管理的策略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2025-2031年中国高精度接触式数字传感器行业前景与风险预测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2025年中国高精度接触式数字传感器市场前景分析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2025-2031年中国高精度接触式数字传感器发展趋势预测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2025-2031年中国高精度接触式数字传感器行业投资特性分析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一、2025-2031年中国高精度接触式数字传感器行业进入壁垒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二、2025-2031年中国高精度接触式数字传感器行业盈利模式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三、2025-2031年中国高精度接触式数字传感器行业盈利因素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2025-2031年中国高精度接触式数字传感器行业投资机会分析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一、2025-2031年中国高精度接触式数字传感器细分市场投资机会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二、2025-2031年中国高精度接触式数字传感器行业区域市场投资潜力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2025-2031年中国高精度接触式数字传感器行业投资风险分析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一、2025-2031年中国高精度接触式数字传感器行业市场竞争风险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二、2025-2031年中国高精度接触式数字传感器行业技术风险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三、2025-2031年中国高精度接触式数字传感器行业政策风险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四、2025-2031年中国高精度接触式数字传感器行业进入退出风险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高精度接触式数字传感器行业研究结论</w:t>
      </w:r>
      <w:r>
        <w:rPr>
          <w:rFonts w:hint="eastAsia"/>
        </w:rPr>
        <w:br/>
      </w:r>
      <w:r>
        <w:rPr>
          <w:rFonts w:hint="eastAsia"/>
        </w:rPr>
        <w:t>　　第二节 高精度接触式数字传感器行业投资价值评估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高精度接触式数字传感器行业投资建议</w:t>
      </w:r>
      <w:r>
        <w:rPr>
          <w:rFonts w:hint="eastAsia"/>
        </w:rPr>
        <w:br/>
      </w:r>
      <w:r>
        <w:rPr>
          <w:rFonts w:hint="eastAsia"/>
        </w:rPr>
        <w:t>　　　　一、高精度接触式数字传感器行业投资策略建议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二、高精度接触式数字传感器行业投资方向建议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三、高精度接触式数字传感器行业投资方式建议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高精度接触式数字传感器行业历程</w:t>
      </w:r>
      <w:r>
        <w:rPr>
          <w:rFonts w:hint="eastAsia"/>
        </w:rPr>
        <w:br/>
      </w:r>
      <w:r>
        <w:rPr>
          <w:rFonts w:hint="eastAsia"/>
        </w:rPr>
        <w:t>　　图表 高精度接触式数字传感器行业生命周期</w:t>
      </w:r>
      <w:r>
        <w:rPr>
          <w:rFonts w:hint="eastAsia"/>
        </w:rPr>
        <w:br/>
      </w:r>
      <w:r>
        <w:rPr>
          <w:rFonts w:hint="eastAsia"/>
        </w:rPr>
        <w:t>　　图表 高精度接触式数字传感器行业产业链分析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2019-2024年高精度接触式数字传感器行业市场容量分析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2025年中国高精度接触式数字传感器行业需求领域分布格局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2025年中国高精度接触式数字传感器进口国家及地区分析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2025年中国高精度接触式数字传感器出口国家及地区分析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2019-2024年中国高精度接触式数字传感器行业企业平均规模情况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**地区高精度接触式数字传感器行业市场需求情况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高精度接触式数字传感器企业信息</w:t>
      </w:r>
      <w:r>
        <w:rPr>
          <w:rFonts w:hint="eastAsia"/>
        </w:rPr>
        <w:br/>
      </w:r>
      <w:r>
        <w:rPr>
          <w:rFonts w:hint="eastAsia"/>
        </w:rPr>
        <w:t>　　图表 高精度接触式数字传感器企业经营情况分析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高精度接触式数字传感器重点企业（三）成长能力情况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2025-2031年中国高精度接触式数字传感器发展趋势预测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c5e1eaeb94b37" w:history="1">
        <w:r>
          <w:rPr>
            <w:rStyle w:val="Hyperlink"/>
          </w:rPr>
          <w:t>2025-2031年中国高精度接触式数字传感器发展现状与市场前景预测报告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c5e1eaeb94b37" w:history="1">
        <w:r>
          <w:rPr>
            <w:rStyle w:val="Hyperlink"/>
          </w:rPr>
          <w:t>https://www.20087.com/8/16/GaoJingDuJieChuShiShuZiChuanGanQiFaZhanQianJing.html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传感器、高精度接触式数字传感器GT2-H32F、精密电流传感器、高精度接触式数字传感器有哪些、中国传感器最好的公司、高精度接触式位移传感器、水平传感器、高精度传感传感器、常用的接触式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3eded0b40486a" w:history="1">
      <w:r>
        <w:rPr>
          <w:rStyle w:val="Hyperlink"/>
        </w:rPr>
        <w:t>2025-2031年中国高精度接触式数字传感器发展现状与市场前景预测报告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oJingDuJieChuShiShuZiChuanGanQiFaZhanQianJing.html" TargetMode="External" Id="Rf41c5e1eaeb9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oJingDuJieChuShiShuZiChuanGanQiFaZhanQianJing.html" TargetMode="External" Id="Rd113eded0b4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2025-03-09T01:48:00Z</dcterms:created>
  <dcterms:modified xsi:type="dcterms:W3CDTF">2025-03-09T02:48:00Z</dcterms:modified>
  <dc:subject>2025-2031年中国高精度接触式数字传感器发展现状与市场前景预测报告</dc:subject>
  <dc:title>2025-2031年中国高精度接触式数字传感器发展现状与市场前景预测报告</dc:title>
  <cp:keywords>2025-2031年中国高精度接触式数字传感器发展现状与市场前景预测报告</cp:keywords>
  <dc:description>2025-2031年中国高精度接触式数字传感器发展现状与市场前景预测报告</dc:description>
</cp:coreProperties>
</file>