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1b7dfc5a4daf" w:history="1">
              <w:r>
                <w:rPr>
                  <w:rStyle w:val="Hyperlink"/>
                </w:rPr>
                <w:t>中国包装机市场深度调研及发展前景分析报告（2026-2032年）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1b7dfc5a4daf" w:history="1">
              <w:r>
                <w:rPr>
                  <w:rStyle w:val="Hyperlink"/>
                </w:rPr>
                <w:t>中国包装机市场深度调研及发展前景分析报告（2026-2032年）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1b7dfc5a4daf" w:history="1">
                <w:r>
                  <w:rPr>
                    <w:rStyle w:val="Hyperlink"/>
                  </w:rPr>
                  <w:t>https://www.20087.com/8/27/BaoZhuangJiHangYeYanJiuBaoGao.html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是实现产品自动装填、封口、贴标及成型的核心设备，广泛应用于食品、医药、日化及电子等行业。包装机主流机型包括立式/卧式成型-充填-封口机（VFFS/HFFS）、真空包装机、裹包机及智能装盒机，技术聚焦于高速运行（每分钟数百包）、高精度计量、柔性换型（适应多规格产品）及集成视觉检测系统。在智能制造推动下，设备普遍支持PLC控制、远程诊断与数据采集，部分高端机型实现与MES系统无缝对接。然而，中小企业受限于初期投资高、维护复杂及对操作人员技能要求高，自动化渗透率仍有提升空间；同时，应对异形、易碎或高洁净产品时，机械适应性仍是挑战。</w:t>
      </w:r>
      <w:r>
        <w:rPr>
          <w:rFonts w:hint="eastAsia"/>
        </w:rPr>
        <w:br/>
      </w:r>
      <w:r>
        <w:rPr>
          <w:rFonts w:hint="eastAsia"/>
        </w:rPr>
        <w:t>　　未来，包装机将向模块化设计、人工智能协同与可持续包装兼容方向深度发展。一方面，即插即用功能模块（如不同封口头、送料器）将实现分钟级产线切换，支撑小批量多品种生产；另一方面，AI视觉系统可实时识别包装缺陷并自动调整参数，减少废品率。在环保法规驱动下，设备将适配可降解膜、纸基材料及无胶粘合工艺，支持循环经济。此外，数字孪生技术用于虚拟调试与预测性维护，缩短停机时间。长远看，包装机将从单一执行设备升级为融合柔性制造、绿色包装与数据驱动的智能工厂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c1b7dfc5a4daf" w:history="1">
        <w:r>
          <w:rPr>
            <w:rStyle w:val="Hyperlink"/>
          </w:rPr>
          <w:t>中国包装机市场深度调研及发展前景分析报告（2026-2032年）</w:t>
        </w:r>
      </w:hyperlink>
      <w:r>
        <w:rPr>
          <w:rFonts w:hint="eastAsia"/>
        </w:rPr>
        <w:t>》全面梳理了包装机产业链，结合市场需求和市场规模等数据，深入剖析包装机行业现状。报告详细探讨了包装机市场竞争格局，重点关注重点企业及其品牌影响力，并分析了包装机价格机制和细分市场特征。通过对包装机技术现状及未来方向的评估，报告展望了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包装机行业概况</w:t>
      </w:r>
      <w:r>
        <w:rPr>
          <w:rFonts w:hint="eastAsia"/>
        </w:rPr>
        <w:br/>
      </w:r>
      <w:r>
        <w:rPr>
          <w:rFonts w:hint="eastAsia"/>
        </w:rPr>
        <w:t>　　第一节 包装机行业定义与特征</w:t>
      </w:r>
      <w:r>
        <w:rPr>
          <w:rFonts w:hint="eastAsia"/>
        </w:rPr>
        <w:br/>
      </w:r>
      <w:r>
        <w:rPr>
          <w:rFonts w:hint="eastAsia"/>
        </w:rPr>
        <w:t>　　第二节 包装机行业发展历程</w:t>
      </w:r>
      <w:r>
        <w:rPr>
          <w:rFonts w:hint="eastAsia"/>
        </w:rPr>
        <w:br/>
      </w:r>
      <w:r>
        <w:rPr>
          <w:rFonts w:hint="eastAsia"/>
        </w:rPr>
        <w:t>　　第三节 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二、相关包装机行业标准分析</w:t>
      </w:r>
      <w:r>
        <w:rPr>
          <w:rFonts w:hint="eastAsia"/>
        </w:rPr>
        <w:br/>
      </w:r>
      <w:r>
        <w:rPr>
          <w:rFonts w:hint="eastAsia"/>
        </w:rPr>
        <w:t>　　第三节 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2025-2026年中国包装机行业发展概况</w:t>
      </w:r>
      <w:r>
        <w:rPr>
          <w:rFonts w:hint="eastAsia"/>
        </w:rPr>
        <w:br/>
      </w:r>
      <w:r>
        <w:rPr>
          <w:rFonts w:hint="eastAsia"/>
        </w:rPr>
        <w:t>　　第一节 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三、包装机区域集中度分析</w:t>
      </w:r>
      <w:r>
        <w:rPr>
          <w:rFonts w:hint="eastAsia"/>
        </w:rPr>
        <w:br/>
      </w:r>
      <w:r>
        <w:rPr>
          <w:rFonts w:hint="eastAsia"/>
        </w:rPr>
        <w:t>　　第二节 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一、做好包装机产品导入</w:t>
      </w:r>
      <w:r>
        <w:rPr>
          <w:rFonts w:hint="eastAsia"/>
        </w:rPr>
        <w:br/>
      </w:r>
      <w:r>
        <w:rPr>
          <w:rFonts w:hint="eastAsia"/>
        </w:rPr>
        <w:t>　　　　二、做好包装机产品组合和产品线决策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四、2026-2032年包装机行业投资方向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五、2026-2032年包装机行业投资建议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包装机行业历程</w:t>
      </w:r>
      <w:r>
        <w:rPr>
          <w:rFonts w:hint="eastAsia"/>
        </w:rPr>
        <w:br/>
      </w:r>
      <w:r>
        <w:rPr>
          <w:rFonts w:hint="eastAsia"/>
        </w:rPr>
        <w:t>　　图表 包装机行业生命周期</w:t>
      </w:r>
      <w:r>
        <w:rPr>
          <w:rFonts w:hint="eastAsia"/>
        </w:rPr>
        <w:br/>
      </w:r>
      <w:r>
        <w:rPr>
          <w:rFonts w:hint="eastAsia"/>
        </w:rPr>
        <w:t>　　图表 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1b7dfc5a4daf" w:history="1">
        <w:r>
          <w:rPr>
            <w:rStyle w:val="Hyperlink"/>
          </w:rPr>
          <w:t>中国包装机市场深度调研及发展前景分析报告（2026-2032年）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1b7dfc5a4daf" w:history="1">
        <w:r>
          <w:rPr>
            <w:rStyle w:val="Hyperlink"/>
          </w:rPr>
          <w:t>https://www.20087.com/8/27/BaoZhuangJiHangYeYanJiuBaoGao.html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多少钱一台、包装机械设备生产厂家前十名排名、包装机包装机价格、包装机械展会2025年、纸箱自动包装机、包装机械、给袋式自动包装机、包装机常见问题故障及解决办法、自动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fed4ed784ba8" w:history="1">
      <w:r>
        <w:rPr>
          <w:rStyle w:val="Hyperlink"/>
        </w:rPr>
        <w:t>中国包装机市场深度调研及发展前景分析报告（2026-2032年）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oZhuangJiHangYeYanJiuBaoGao.html" TargetMode="External" Id="R73fc1b7dfc5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oZhuangJiHangYeYanJiuBaoGao.html" TargetMode="External" Id="R22b3fed4ed7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2025-11-10T07:33:00Z</dcterms:created>
  <dcterms:modified xsi:type="dcterms:W3CDTF">2025-11-10T08:33:00Z</dcterms:modified>
  <dc:subject>中国包装机市场深度调研及发展前景分析报告（2026-2032年）</dc:subject>
  <dc:title>中国包装机市场深度调研及发展前景分析报告（2026-2032年）</dc:title>
  <cp:keywords>中国包装机市场深度调研及发展前景分析报告（2026-2032年）</cp:keywords>
  <dc:description>中国包装机市场深度调研及发展前景分析报告（2026-2032年）</dc:description>
</cp:coreProperties>
</file>