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dbe24cfd04512" w:history="1">
              <w:r>
                <w:rPr>
                  <w:rStyle w:val="Hyperlink"/>
                </w:rPr>
                <w:t>中国交流电动机发展现状分析及前景趋势报告（2025-2031年）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dbe24cfd04512" w:history="1">
              <w:r>
                <w:rPr>
                  <w:rStyle w:val="Hyperlink"/>
                </w:rPr>
                <w:t>中国交流电动机发展现状分析及前景趋势报告（2025-2031年）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dbe24cfd04512" w:history="1">
                <w:r>
                  <w:rPr>
                    <w:rStyle w:val="Hyperlink"/>
                  </w:rPr>
                  <w:t>https://www.20087.com/9/26/JiaoLiuDianDongJiShiChangXianZhuangHeQianJing.html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工业自动化的核心动力源，其性能和效率直接影响到整个生产线的效能。目前，永磁同步电机和变频驱动技术的应用，显著提高了电动机的能效和控制精度。同时，电动机的轻量化设计和散热优化，使其能够在更广泛的温度和负载条件下稳定运行。</w:t>
      </w:r>
      <w:r>
        <w:rPr>
          <w:rFonts w:hint="eastAsia"/>
        </w:rPr>
        <w:br/>
      </w:r>
      <w:r>
        <w:rPr>
          <w:rFonts w:hint="eastAsia"/>
        </w:rPr>
        <w:t>　　未来的交流电动机将更加注重能效和智能化。通过采用新材料和先进的电磁设计，电动机的能效将进一步提升，达到更高的能效等级标准。智能化方面，电动机将集成更多传感器和智能控制单元，实现状态监测和故障预警，提升设备的可靠性和维护效率。此外，电动机的远程监控和云服务将使电动机的运维更加便捷，降低企业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dbe24cfd04512" w:history="1">
        <w:r>
          <w:rPr>
            <w:rStyle w:val="Hyperlink"/>
          </w:rPr>
          <w:t>中国交流电动机发展现状分析及前景趋势报告（2025-2031年）</w:t>
        </w:r>
      </w:hyperlink>
      <w:r>
        <w:rPr>
          <w:rFonts w:hint="eastAsia"/>
        </w:rPr>
        <w:t>》从产业链视角出发，系统分析了交流电动机行业的市场现状与需求动态，详细解读了交流电动机市场规模、价格波动及上下游影响因素。报告深入剖析了交流电动机细分领域的发展特点，基于权威数据对市场前景及未来趋势进行了科学预测，同时揭示了交流电动机重点企业的竞争格局与市场集中度变化。报告客观翔实地指出了交流电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交流电动机所属行业市场现状分析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（一）电动机</w:t>
      </w:r>
      <w:r>
        <w:rPr>
          <w:rFonts w:hint="eastAsia"/>
        </w:rPr>
        <w:br/>
      </w:r>
      <w:r>
        <w:rPr>
          <w:rFonts w:hint="eastAsia"/>
        </w:rPr>
        <w:t>　　　　　　（二）交流电动机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（一）我国电动机行业发展</w:t>
      </w:r>
      <w:r>
        <w:rPr>
          <w:rFonts w:hint="eastAsia"/>
        </w:rPr>
        <w:br/>
      </w:r>
      <w:r>
        <w:rPr>
          <w:rFonts w:hint="eastAsia"/>
        </w:rPr>
        <w:t>　　　　　　（二）我国高效电机市场发展</w:t>
      </w:r>
      <w:r>
        <w:rPr>
          <w:rFonts w:hint="eastAsia"/>
        </w:rPr>
        <w:br/>
      </w:r>
      <w:r>
        <w:rPr>
          <w:rFonts w:hint="eastAsia"/>
        </w:rPr>
        <w:t>　　　　　　（三）我国交流电动机行业发展</w:t>
      </w:r>
      <w:r>
        <w:rPr>
          <w:rFonts w:hint="eastAsia"/>
        </w:rPr>
        <w:br/>
      </w:r>
      <w:r>
        <w:rPr>
          <w:rFonts w:hint="eastAsia"/>
        </w:rPr>
        <w:t>　　　　一、我国交流电动机行业销售收入统计及预测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二、我国交流电动机行业产量统计</w:t>
      </w:r>
      <w:r>
        <w:rPr>
          <w:rFonts w:hint="eastAsia"/>
        </w:rPr>
        <w:br/>
      </w:r>
      <w:r>
        <w:rPr>
          <w:rFonts w:hint="eastAsia"/>
        </w:rPr>
        <w:t>　　　　2020-2025年中国交流电动机产量统计图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一、电动机区域市场分析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　　二、交流电动机区域市场分析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第五节 相关产业链分析</w:t>
      </w:r>
      <w:r>
        <w:rPr>
          <w:rFonts w:hint="eastAsia"/>
        </w:rPr>
        <w:br/>
      </w:r>
      <w:r>
        <w:rPr>
          <w:rFonts w:hint="eastAsia"/>
        </w:rPr>
        <w:t>　　　　一、2025年铜价走势</w:t>
      </w:r>
      <w:r>
        <w:rPr>
          <w:rFonts w:hint="eastAsia"/>
        </w:rPr>
        <w:br/>
      </w:r>
      <w:r>
        <w:rPr>
          <w:rFonts w:hint="eastAsia"/>
        </w:rPr>
        <w:t>　　　　二、2025年铜价走势</w:t>
      </w:r>
      <w:r>
        <w:rPr>
          <w:rFonts w:hint="eastAsia"/>
        </w:rPr>
        <w:br/>
      </w:r>
      <w:r>
        <w:rPr>
          <w:rFonts w:hint="eastAsia"/>
        </w:rPr>
        <w:t>　　　　三、上游行业对电机行业的影响</w:t>
      </w:r>
      <w:r>
        <w:rPr>
          <w:rFonts w:hint="eastAsia"/>
        </w:rPr>
        <w:br/>
      </w:r>
      <w:r>
        <w:rPr>
          <w:rFonts w:hint="eastAsia"/>
        </w:rPr>
        <w:t>　　　　四、下游行业对电机行业的影响</w:t>
      </w:r>
      <w:r>
        <w:rPr>
          <w:rFonts w:hint="eastAsia"/>
        </w:rPr>
        <w:br/>
      </w:r>
      <w:r>
        <w:rPr>
          <w:rFonts w:hint="eastAsia"/>
        </w:rPr>
        <w:t>　　第六节 存在的问题</w:t>
      </w:r>
      <w:r>
        <w:rPr>
          <w:rFonts w:hint="eastAsia"/>
        </w:rPr>
        <w:br/>
      </w:r>
      <w:r>
        <w:rPr>
          <w:rFonts w:hint="eastAsia"/>
        </w:rPr>
        <w:t>　　　　一、交流电动机行业发展存在的问题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二、我国推广大型高效电机（355KW-25000KW）存在诸多问题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交流电动机行业市场竞争分析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一、整体市场竞争格局</w:t>
      </w:r>
      <w:r>
        <w:rPr>
          <w:rFonts w:hint="eastAsia"/>
        </w:rPr>
        <w:br/>
      </w:r>
      <w:r>
        <w:rPr>
          <w:rFonts w:hint="eastAsia"/>
        </w:rPr>
        <w:t>　　　　二、市场主要竞争方式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交流电动机所属行业制造商分析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产业政策及影响分析</w:t>
      </w:r>
      <w:r>
        <w:rPr>
          <w:rFonts w:hint="eastAsia"/>
        </w:rPr>
        <w:br/>
      </w:r>
      <w:r>
        <w:rPr>
          <w:rFonts w:hint="eastAsia"/>
        </w:rPr>
        <w:t>　　　　一、中小型三相异步电动机能效限定值及能效等级</w:t>
      </w:r>
      <w:r>
        <w:rPr>
          <w:rFonts w:hint="eastAsia"/>
        </w:rPr>
        <w:br/>
      </w:r>
      <w:r>
        <w:rPr>
          <w:rFonts w:hint="eastAsia"/>
        </w:rPr>
        <w:t>　　　　二、关于印发节 能产品惠民工程高效电机推广实施细则的通知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三、江苏大中电机股份有限公司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四、西门子电机（中国）有限公司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五、佳木斯电机股份有限公司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交流电动机行业发展预测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一、国内技术现状</w:t>
      </w:r>
      <w:r>
        <w:rPr>
          <w:rFonts w:hint="eastAsia"/>
        </w:rPr>
        <w:br/>
      </w:r>
      <w:r>
        <w:rPr>
          <w:rFonts w:hint="eastAsia"/>
        </w:rPr>
        <w:t>　　　　二、国内外行业技术发展趋势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（一）节 能环保</w:t>
      </w:r>
      <w:r>
        <w:rPr>
          <w:rFonts w:hint="eastAsia"/>
        </w:rPr>
        <w:br/>
      </w:r>
      <w:r>
        <w:rPr>
          <w:rFonts w:hint="eastAsia"/>
        </w:rPr>
        <w:t>　　　　　　（二）机电一体化方向</w:t>
      </w:r>
      <w:r>
        <w:rPr>
          <w:rFonts w:hint="eastAsia"/>
        </w:rPr>
        <w:br/>
      </w:r>
      <w:r>
        <w:rPr>
          <w:rFonts w:hint="eastAsia"/>
        </w:rPr>
        <w:t>　　　　　　（三）特殊专用电机市场广阔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中^智^林^：竞争趋势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交流电动机行业类别</w:t>
      </w:r>
      <w:r>
        <w:rPr>
          <w:rFonts w:hint="eastAsia"/>
        </w:rPr>
        <w:br/>
      </w:r>
      <w:r>
        <w:rPr>
          <w:rFonts w:hint="eastAsia"/>
        </w:rPr>
        <w:t>　　图表 交流电动机行业产业链调研</w:t>
      </w:r>
      <w:r>
        <w:rPr>
          <w:rFonts w:hint="eastAsia"/>
        </w:rPr>
        <w:br/>
      </w:r>
      <w:r>
        <w:rPr>
          <w:rFonts w:hint="eastAsia"/>
        </w:rPr>
        <w:t>　　图表 交流电动机行业现状</w:t>
      </w:r>
      <w:r>
        <w:rPr>
          <w:rFonts w:hint="eastAsia"/>
        </w:rPr>
        <w:br/>
      </w:r>
      <w:r>
        <w:rPr>
          <w:rFonts w:hint="eastAsia"/>
        </w:rPr>
        <w:t>　　图表 交流电动机行业标准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2020-2025年中国交流电动机行业产量统计</w:t>
      </w:r>
      <w:r>
        <w:rPr>
          <w:rFonts w:hint="eastAsia"/>
        </w:rPr>
        <w:br/>
      </w:r>
      <w:r>
        <w:rPr>
          <w:rFonts w:hint="eastAsia"/>
        </w:rPr>
        <w:t>　　图表 交流电动机行业动态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2025年中国交流电动机行业需求区域调研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2020-2025年中国交流电动机行情</w:t>
      </w:r>
      <w:r>
        <w:rPr>
          <w:rFonts w:hint="eastAsia"/>
        </w:rPr>
        <w:br/>
      </w:r>
      <w:r>
        <w:rPr>
          <w:rFonts w:hint="eastAsia"/>
        </w:rPr>
        <w:t>　　图表 2020-2025年中国交流电动机价格走势图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2020-2025年中国交流电动机出口统计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交流电动机行业竞争对手分析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交流电动机行业准入条件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dbe24cfd04512" w:history="1">
        <w:r>
          <w:rPr>
            <w:rStyle w:val="Hyperlink"/>
          </w:rPr>
          <w:t>中国交流电动机发展现状分析及前景趋势报告（2025-2031年）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dbe24cfd04512" w:history="1">
        <w:r>
          <w:rPr>
            <w:rStyle w:val="Hyperlink"/>
          </w:rPr>
          <w:t>https://www.20087.com/9/26/JiaoLiuDianDongJiShiChangXianZhuangHeQianJing.html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4dc72083c4317" w:history="1">
      <w:r>
        <w:rPr>
          <w:rStyle w:val="Hyperlink"/>
        </w:rPr>
        <w:t>中国交流电动机发展现状分析及前景趋势报告（2025-2031年）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oLiuDianDongJiShiChangXianZhuangHeQianJing.html" TargetMode="External" Id="R1acdbe24cfd0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oLiuDianDongJiShiChangXianZhuangHeQianJing.html" TargetMode="External" Id="Ra144dc72083c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2025-05-02T08:15:00Z</dcterms:created>
  <dcterms:modified xsi:type="dcterms:W3CDTF">2025-05-02T09:15:00Z</dcterms:modified>
  <dc:subject>中国交流电动机发展现状分析及前景趋势报告（2025-2031年）</dc:subject>
  <dc:title>中国交流电动机发展现状分析及前景趋势报告（2025-2031年）</dc:title>
  <cp:keywords>中国交流电动机发展现状分析及前景趋势报告（2025-2031年）</cp:keywords>
  <dc:description>中国交流电动机发展现状分析及前景趋势报告（2025-2031年）</dc:description>
</cp:coreProperties>
</file>