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11c6cf17a4a8b" w:history="1">
              <w:r>
                <w:rPr>
                  <w:rStyle w:val="Hyperlink"/>
                </w:rPr>
                <w:t>2025-2031年中国电力晶体管行业调研与前景趋势预测报告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11c6cf17a4a8b" w:history="1">
              <w:r>
                <w:rPr>
                  <w:rStyle w:val="Hyperlink"/>
                </w:rPr>
                <w:t>2025-2031年中国电力晶体管行业调研与前景趋势预测报告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11c6cf17a4a8b" w:history="1">
                <w:r>
                  <w:rPr>
                    <w:rStyle w:val="Hyperlink"/>
                  </w:rPr>
                  <w:t>https://www.20087.com/9/76/DianLiJingTiGuanDeQianJingQuShi.html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晶体管是一种用于控制大电流和高电压的半导体器件，广泛应用于电力电子、电机驱动、可再生能源系统等领域。近年来，随着电力电子技术的发展和新材料的应用，电力晶体管的性能得到了显著提升。目前，电力晶体管不仅在开关速度、效率和可靠性方面表现优秀，还能够在更宽的工作温度范围内稳定运行。同时，随着对高效能电力转换系统的需求增加，电力晶体管的设计也在不断优化。</w:t>
      </w:r>
      <w:r>
        <w:rPr>
          <w:rFonts w:hint="eastAsia"/>
        </w:rPr>
        <w:br/>
      </w:r>
      <w:r>
        <w:rPr>
          <w:rFonts w:hint="eastAsia"/>
        </w:rPr>
        <w:t>　　未来，电力晶体管的发展将更加注重提高效率和降低成本。随着第三代半导体材料如碳化硅（SiC）和氮化镓（GaN）的应用，未来的电力晶体管将具备更高的工作频率、更低的导通电阻和更好的散热性能。此外，随着电动汽车和可再生能源市场的扩大，电力晶体管将需要支持更高的功率密度和更快的开关速度，以满足日益增长的电力转换需求。同时，随着制造工艺的进步，电力晶体管的成本将进一步降低，提高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111c6cf17a4a8b" w:history="1">
        <w:r>
          <w:rPr>
            <w:rStyle w:val="Hyperlink"/>
          </w:rPr>
          <w:t>2025-2031年中国电力晶体管行业调研与前景趋势预测报告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电力晶体管行业的发展现状、市场规模、供需动态及进出口情况。报告详细解读了电力晶体管产业链上下游、重点区域市场、竞争格局及领先企业的表现，同时评估了电力晶体管行业风险与投资机会。通过对电力晶体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电力晶体管行业界定及应用领域</w:t>
      </w:r>
      <w:r>
        <w:rPr>
          <w:rFonts w:hint="eastAsia"/>
        </w:rPr>
        <w:br/>
      </w:r>
      <w:r>
        <w:rPr>
          <w:rFonts w:hint="eastAsia"/>
        </w:rPr>
        <w:t>　　第一节 电力晶体管行业定义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电力晶体管主要应用领域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2024-2025年全球电力晶体管行业市场调研分析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全球电力晶体管行业经济环境分析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全球电力晶体管市场总体情况分析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一、全球电力晶体管行业的发展特点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二、全球电力晶体管市场结构</w:t>
      </w:r>
      <w:r>
        <w:rPr>
          <w:rFonts w:hint="eastAsia"/>
        </w:rPr>
        <w:br/>
      </w:r>
      <w:r>
        <w:rPr>
          <w:rFonts w:hint="eastAsia"/>
        </w:rPr>
        <w:t>　　　　三、全球电力晶体管行业竞争格局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全球主要国家（地区）电力晶体管市场分析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2025-2031年全球电力晶体管行业发展趋势预测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2024-2025年电力晶体管行业发展环境分析</w:t>
      </w:r>
      <w:r>
        <w:rPr>
          <w:rFonts w:hint="eastAsia"/>
        </w:rPr>
        <w:br/>
      </w:r>
      <w:r>
        <w:rPr>
          <w:rFonts w:hint="eastAsia"/>
        </w:rPr>
        <w:t>　　第一节 电力晶体管行业环境分析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电力晶体管行业相关政策、法规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2024-2025年电力晶体管行业技术发展现状及趋势分析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电力晶体管行业技术发展现状分析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国内外电力晶体管行业技术差异与原因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电力晶体管行业技术发展方向、趋势预测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提升电力晶体管行业技术能力策略建议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中国电力晶体管行业供给、需求分析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2024-2025年中国电力晶体管市场现状</w:t>
      </w:r>
      <w:r>
        <w:rPr>
          <w:rFonts w:hint="eastAsia"/>
        </w:rPr>
        <w:br/>
      </w:r>
      <w:r>
        <w:rPr>
          <w:rFonts w:hint="eastAsia"/>
        </w:rPr>
        <w:t>　　第二节 中国电力晶体管行业产量情况分析及预测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一、电力晶体管总体产能规模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、2019-2024年中国电力晶体管产量统计</w:t>
      </w:r>
      <w:r>
        <w:rPr>
          <w:rFonts w:hint="eastAsia"/>
        </w:rPr>
        <w:br/>
      </w:r>
      <w:r>
        <w:rPr>
          <w:rFonts w:hint="eastAsia"/>
        </w:rPr>
        <w:t>　　　　三、电力晶体管生产区域分布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四、2025-2031年中国电力晶体管产量预测</w:t>
      </w:r>
      <w:r>
        <w:rPr>
          <w:rFonts w:hint="eastAsia"/>
        </w:rPr>
        <w:br/>
      </w:r>
      <w:r>
        <w:rPr>
          <w:rFonts w:hint="eastAsia"/>
        </w:rPr>
        <w:t>　　第三节 中国电力晶体管市场需求分析及预测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一、中国电力晶体管市场需求特点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二、2019-2024年中国电力晶体管市场需求统计</w:t>
      </w:r>
      <w:r>
        <w:rPr>
          <w:rFonts w:hint="eastAsia"/>
        </w:rPr>
        <w:br/>
      </w:r>
      <w:r>
        <w:rPr>
          <w:rFonts w:hint="eastAsia"/>
        </w:rPr>
        <w:t>　　　　三、电力晶体管市场饱和度</w:t>
      </w:r>
      <w:r>
        <w:rPr>
          <w:rFonts w:hint="eastAsia"/>
        </w:rPr>
        <w:br/>
      </w:r>
      <w:r>
        <w:rPr>
          <w:rFonts w:hint="eastAsia"/>
        </w:rPr>
        <w:t>　　　　四、影响电力晶体管市场需求的因素</w:t>
      </w:r>
      <w:r>
        <w:rPr>
          <w:rFonts w:hint="eastAsia"/>
        </w:rPr>
        <w:br/>
      </w:r>
      <w:r>
        <w:rPr>
          <w:rFonts w:hint="eastAsia"/>
        </w:rPr>
        <w:t>　　　　五、电力晶体管市场潜力分析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六、2025-2031年中国电力晶体管市场需求预测分析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中国电力晶体管行业进出口分析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一、2019-2024年电力晶体管进口量及增速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三、2025-2031年电力晶体管进口量及增速预测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一、2019-2024年电力晶体管出口量及增速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三、2025-2031年电力晶体管出口量及增速预测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中国电力晶体管行业重点地区调研分析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一、中国电力晶体管行业区域市场分布情况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二、**地区电力晶体管行业市场需求规模情况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三、**地区电力晶体管行业市场需求规模情况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四、**地区电力晶体管行业市场需求规模情况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五、**地区电力晶体管行业市场需求规模情况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六、**地区电力晶体管行业市场需求规模情况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2024-2025年中国电力晶体管细分行业调研</w:t>
      </w:r>
      <w:r>
        <w:rPr>
          <w:rFonts w:hint="eastAsia"/>
        </w:rPr>
        <w:br/>
      </w:r>
      <w:r>
        <w:rPr>
          <w:rFonts w:hint="eastAsia"/>
        </w:rPr>
        <w:t>　　第一节 主要电力晶体管细分行业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电力晶体管行业重点企业发展调研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中国电力晶体管企业营销及发展建议</w:t>
      </w:r>
      <w:r>
        <w:rPr>
          <w:rFonts w:hint="eastAsia"/>
        </w:rPr>
        <w:br/>
      </w:r>
      <w:r>
        <w:rPr>
          <w:rFonts w:hint="eastAsia"/>
        </w:rPr>
        <w:t>　　第一节 电力晶体管企业营销策略分析及建议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电力晶体管企业营销策略分析</w:t>
      </w:r>
      <w:r>
        <w:rPr>
          <w:rFonts w:hint="eastAsia"/>
        </w:rPr>
        <w:br/>
      </w:r>
      <w:r>
        <w:rPr>
          <w:rFonts w:hint="eastAsia"/>
        </w:rPr>
        <w:t>　　　　一、电力晶体管企业营销策略</w:t>
      </w:r>
      <w:r>
        <w:rPr>
          <w:rFonts w:hint="eastAsia"/>
        </w:rPr>
        <w:br/>
      </w:r>
      <w:r>
        <w:rPr>
          <w:rFonts w:hint="eastAsia"/>
        </w:rPr>
        <w:t>　　　　二、电力晶体管企业经验借鉴</w:t>
      </w:r>
      <w:r>
        <w:rPr>
          <w:rFonts w:hint="eastAsia"/>
        </w:rPr>
        <w:br/>
      </w:r>
      <w:r>
        <w:rPr>
          <w:rFonts w:hint="eastAsia"/>
        </w:rPr>
        <w:t>　　第三节 电力晶体管企业营销模式演化与创新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电力晶体管企业经营发展分析及建议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一、电力晶体管企业存在的问题</w:t>
      </w:r>
      <w:r>
        <w:rPr>
          <w:rFonts w:hint="eastAsia"/>
        </w:rPr>
        <w:br/>
      </w:r>
      <w:r>
        <w:rPr>
          <w:rFonts w:hint="eastAsia"/>
        </w:rPr>
        <w:t>　　　　二、电力晶体管企业应对的策略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电力晶体管行业发展趋势及投资风险预警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2025年电力晶体管市场前景分析</w:t>
      </w:r>
      <w:r>
        <w:rPr>
          <w:rFonts w:hint="eastAsia"/>
        </w:rPr>
        <w:br/>
      </w:r>
      <w:r>
        <w:rPr>
          <w:rFonts w:hint="eastAsia"/>
        </w:rPr>
        <w:t>　　第二节 2025年电力晶体管行业发展趋势预测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影响电力晶体管行业发展的主要因素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一、2025年影响电力晶体管行业运行的有利因素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二、2025年影响电力晶体管行业运行的稳定因素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三、2025年影响电力晶体管行业运行的不利因素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四、2025年中国电力晶体管行业发展面临的挑战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五、2025年中国电力晶体管行业发展面临的机遇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专家对电力晶体管行业投资风险预警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一、2025-2031年电力晶体管行业市场风险及控制策略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二、2025-2031年电力晶体管行业政策风险及控制策略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三、2025-2031年电力晶体管行业经营风险及控制策略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四、2025-2031年电力晶体管同业竞争风险及控制策略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五、2025-2031年电力晶体管行业其他风险及控制策略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电力晶体管行业投资战略研究</w:t>
      </w:r>
      <w:r>
        <w:rPr>
          <w:rFonts w:hint="eastAsia"/>
        </w:rPr>
        <w:br/>
      </w:r>
      <w:r>
        <w:rPr>
          <w:rFonts w:hint="eastAsia"/>
        </w:rPr>
        <w:t>　　第一节 电力晶体管行业发展战略研究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对我国电力晶体管品牌的战略思考</w:t>
      </w:r>
      <w:r>
        <w:rPr>
          <w:rFonts w:hint="eastAsia"/>
        </w:rPr>
        <w:br/>
      </w:r>
      <w:r>
        <w:rPr>
          <w:rFonts w:hint="eastAsia"/>
        </w:rPr>
        <w:t>　　　　一、电力晶体管品牌的重要性</w:t>
      </w:r>
      <w:r>
        <w:rPr>
          <w:rFonts w:hint="eastAsia"/>
        </w:rPr>
        <w:br/>
      </w:r>
      <w:r>
        <w:rPr>
          <w:rFonts w:hint="eastAsia"/>
        </w:rPr>
        <w:t>　　　　二、电力晶体管实施品牌战略的意义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三、电力晶体管企业品牌的现状分析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四、我国电力晶体管企业的品牌战略</w:t>
      </w:r>
      <w:r>
        <w:rPr>
          <w:rFonts w:hint="eastAsia"/>
        </w:rPr>
        <w:br/>
      </w:r>
      <w:r>
        <w:rPr>
          <w:rFonts w:hint="eastAsia"/>
        </w:rPr>
        <w:t>　　　　五、电力晶体管品牌战略管理的策略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电力晶体管经营策略分析</w:t>
      </w:r>
      <w:r>
        <w:rPr>
          <w:rFonts w:hint="eastAsia"/>
        </w:rPr>
        <w:br/>
      </w:r>
      <w:r>
        <w:rPr>
          <w:rFonts w:hint="eastAsia"/>
        </w:rPr>
        <w:t>　　　　一、电力晶体管市场细分策略</w:t>
      </w:r>
      <w:r>
        <w:rPr>
          <w:rFonts w:hint="eastAsia"/>
        </w:rPr>
        <w:br/>
      </w:r>
      <w:r>
        <w:rPr>
          <w:rFonts w:hint="eastAsia"/>
        </w:rPr>
        <w:t>　　　　二、电力晶体管市场创新策略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四、电力晶体管新产品差异化战略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(中^智^林)电力晶体管行业投资战略研究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一、2025-2031年电力晶体管行业投资战略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电力晶体管行业历程</w:t>
      </w:r>
      <w:r>
        <w:rPr>
          <w:rFonts w:hint="eastAsia"/>
        </w:rPr>
        <w:br/>
      </w:r>
      <w:r>
        <w:rPr>
          <w:rFonts w:hint="eastAsia"/>
        </w:rPr>
        <w:t>　　图表 电力晶体管行业生命周期</w:t>
      </w:r>
      <w:r>
        <w:rPr>
          <w:rFonts w:hint="eastAsia"/>
        </w:rPr>
        <w:br/>
      </w:r>
      <w:r>
        <w:rPr>
          <w:rFonts w:hint="eastAsia"/>
        </w:rPr>
        <w:t>　　图表 电力晶体管行业产业链分析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2019-2024年中国电力晶体管行业市场规模及增长情况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2019-2024年电力晶体管行业市场容量分析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2019-2024年中国电力晶体管行业产能统计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2019-2024年中国电力晶体管行业产量及增长趋势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2019-2024年中国电力晶体管市场需求量及增速统计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2024年中国电力晶体管行业需求领域分布格局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2019-2024年中国电力晶体管行业销售收入分析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2019-2024年中国电力晶体管行业盈利情况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2019-2024年中国电力晶体管行业利润总额统计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2019-2024年中国电力晶体管进口数量分析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2019-2024年中国电力晶体管进口金额分析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2019-2024年中国电力晶体管出口数量分析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2019-2024年中国电力晶体管出口金额分析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2024年中国电力晶体管进口国家及地区分析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2024年中国电力晶体管出口国家及地区分析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2019-2024年中国电力晶体管行业企业数量情况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2019-2024年中国电力晶体管行业企业平均规模情况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**地区电力晶体管行业市场需求情况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**地区电力晶体管行业市场需求情况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**地区电力晶体管行业市场需求情况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**地区电力晶体管行业市场需求情况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电力晶体管重点企业（一）基本信息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电力晶体管重点企业（一）经营情况分析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电力晶体管重点企业（一）主要经济指标情况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电力晶体管重点企业（一）盈利能力情况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电力晶体管重点企业（一）偿债能力情况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电力晶体管重点企业（一）运营能力情况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电力晶体管重点企业（一）成长能力情况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电力晶体管重点企业（二）基本信息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电力晶体管重点企业（二）经营情况分析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电力晶体管重点企业（二）主要经济指标情况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电力晶体管重点企业（二）盈利能力情况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电力晶体管重点企业（二）偿债能力情况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电力晶体管重点企业（二）运营能力情况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电力晶体管重点企业（二）成长能力情况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电力晶体管重点企业（三）基本信息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电力晶体管重点企业（三）经营情况分析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电力晶体管重点企业（三）主要经济指标情况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电力晶体管重点企业（三）盈利能力情况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电力晶体管重点企业（三）偿债能力情况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电力晶体管重点企业（三）运营能力情况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电力晶体管重点企业（三）成长能力情况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2025-2031年中国电力晶体管行业产能预测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2025-2031年中国电力晶体管行业产量预测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2025-2031年中国电力晶体管市场需求量预测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2025-2031年中国电力晶体管行业供需平衡预测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2025-2031年中国电力晶体管行业市场容量预测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2025-2031年中国电力晶体管行业市场规模预测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2025年中国电力晶体管市场前景分析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2025年中国电力晶体管发展趋势预测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11c6cf17a4a8b" w:history="1">
        <w:r>
          <w:rPr>
            <w:rStyle w:val="Hyperlink"/>
          </w:rPr>
          <w:t>2025-2031年中国电力晶体管行业调研与前景趋势预测报告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11c6cf17a4a8b" w:history="1">
        <w:r>
          <w:rPr>
            <w:rStyle w:val="Hyperlink"/>
          </w:rPr>
          <w:t>https://www.20087.com/9/76/DianLiJingTiGuanDeQianJingQuShi.html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热点：电力晶体管GTR、电力晶体管电气图形符号、电力晶体管符号、电力晶体管的缺点是、电力晶体管的导通与关断条件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e212a42bb4a7a" w:history="1">
      <w:r>
        <w:rPr>
          <w:rStyle w:val="Hyperlink"/>
        </w:rPr>
        <w:t>2025-2031年中国电力晶体管行业调研与前景趋势预测报告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DianLiJingTiGuanDeQianJingQuShi.html" TargetMode="External" Id="R56111c6cf17a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DianLiJingTiGuanDeQianJingQuShi.html" TargetMode="External" Id="Recae212a42bb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2024-08-29T05:50:00Z</dcterms:created>
  <dcterms:modified xsi:type="dcterms:W3CDTF">2024-08-29T06:50:00Z</dcterms:modified>
  <dc:subject>2025-2031年中国电力晶体管行业调研与前景趋势预测报告</dc:subject>
  <dc:title>2025-2031年中国电力晶体管行业调研与前景趋势预测报告</dc:title>
  <cp:keywords>2025-2031年中国电力晶体管行业调研与前景趋势预测报告</cp:keywords>
  <dc:description>2025-2031年中国电力晶体管行业调研与前景趋势预测报告</dc:description>
</cp:coreProperties>
</file>