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d6d7a9be4cfe" w:history="1">
              <w:r>
                <w:rPr>
                  <w:rStyle w:val="Hyperlink"/>
                </w:rPr>
                <w:t>2023-2029年中国风机行业深度调研及发展趋势预测报告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d6d7a9be4cfe" w:history="1">
              <w:r>
                <w:rPr>
                  <w:rStyle w:val="Hyperlink"/>
                </w:rPr>
                <w:t>2023-2029年中国风机行业深度调研及发展趋势预测报告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9d6d7a9be4cfe" w:history="1">
                <w:r>
                  <w:rPr>
                    <w:rStyle w:val="Hyperlink"/>
                  </w:rPr>
                  <w:t>https://www.20087.com/9/26/FengJiShiChangQianJing.html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一种重要的通风和排气设备，在全球范围内拥有广泛的市场需求。近年来，随着工业自动化水平的提高和技术的进步，风机市场呈现出稳步增长的趋势。目前，不仅传统的轴流风机、离心风机保持稳定需求，而且随着技术的进步，新型高性能风机如节能型风机、智能控制风机等逐渐受到市场的欢迎。同时，随着消费者对风机效率和噪声控制要求的提高，对风机的性能要求也不断提高，促进了风机技术的不断创新。</w:t>
      </w:r>
      <w:r>
        <w:rPr>
          <w:rFonts w:hint="eastAsia"/>
        </w:rPr>
        <w:br/>
      </w:r>
      <w:r>
        <w:rPr>
          <w:rFonts w:hint="eastAsia"/>
        </w:rPr>
        <w:t>　　未来，风机市场将更加注重技术创新和环保性能。随着新材料技术的发展，将会有更多高性能、环保型的风机问世，以满足不同行业的需求。同时，随着环保要求的提高，开发低能耗、低噪音的风机将成为行业趋势。此外，随着智能制造技术的应用，风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d6d7a9be4cfe" w:history="1">
        <w:r>
          <w:rPr>
            <w:rStyle w:val="Hyperlink"/>
          </w:rPr>
          <w:t>2023-2029年中国风机行业深度调研及发展趋势预测报告</w:t>
        </w:r>
      </w:hyperlink>
      <w:r>
        <w:rPr>
          <w:rFonts w:hint="eastAsia"/>
        </w:rPr>
        <w:t>》基于国家统计局、风机相关协会等渠道的资料数据，全方位剖析了风机行业的现状与市场需求，详细探讨了风机市场规模、产业链构成及价格动态，并针对风机各细分市场进行了分析。同时，风机报告还对市场前景、发展趋势进行了科学预测，评估了行业内品牌竞争格局、市场集中度以及风机重点企业的表现。此外，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一、风机的定义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风机产品细分及特性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风机行业地位分析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风机行业政策法规环境分析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一、风机行业“十三五”规划解读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二、风机行业相关标准概述</w:t>
      </w:r>
      <w:r>
        <w:rPr>
          <w:rFonts w:hint="eastAsia"/>
        </w:rPr>
        <w:br/>
      </w:r>
      <w:r>
        <w:rPr>
          <w:rFonts w:hint="eastAsia"/>
        </w:rPr>
        <w:t>　　　　三、风机行业税收政策分析</w:t>
      </w:r>
      <w:r>
        <w:rPr>
          <w:rFonts w:hint="eastAsia"/>
        </w:rPr>
        <w:br/>
      </w:r>
      <w:r>
        <w:rPr>
          <w:rFonts w:hint="eastAsia"/>
        </w:rPr>
        <w:t>　　　　四、风机行业环保政策分析</w:t>
      </w:r>
      <w:r>
        <w:rPr>
          <w:rFonts w:hint="eastAsia"/>
        </w:rPr>
        <w:br/>
      </w:r>
      <w:r>
        <w:rPr>
          <w:rFonts w:hint="eastAsia"/>
        </w:rPr>
        <w:t>　　　　五、风机行业政策走势及其影响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一、国际风机技术发展趋势</w:t>
      </w:r>
      <w:r>
        <w:rPr>
          <w:rFonts w:hint="eastAsia"/>
        </w:rPr>
        <w:br/>
      </w:r>
      <w:r>
        <w:rPr>
          <w:rFonts w:hint="eastAsia"/>
        </w:rPr>
        <w:t>　　　　二、国内风机技术水平现状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三、风机行业产销情况分析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2018-2023年中国风机市场分析</w:t>
      </w:r>
      <w:r>
        <w:rPr>
          <w:rFonts w:hint="eastAsia"/>
        </w:rPr>
        <w:br/>
      </w:r>
      <w:r>
        <w:rPr>
          <w:rFonts w:hint="eastAsia"/>
        </w:rPr>
        <w:t>　　　　一、2022-2023年风机市场形势回顾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二、2022-2023年风机市场形势分析</w:t>
      </w:r>
      <w:r>
        <w:rPr>
          <w:rFonts w:hint="eastAsia"/>
        </w:rPr>
        <w:br/>
      </w:r>
      <w:r>
        <w:rPr>
          <w:rFonts w:hint="eastAsia"/>
        </w:rPr>
        <w:t>　　第二节 中国风机行业市场产品价格走势分析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一、中国风机行业市场价格影响因素分析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二、2018-2023年中国风机行业市场价格走势分析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中国风机行业市场发展的主要策略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一、发展国内风机业的相关建议与对策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二、中国风机产业的发展建议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风机进出口市场分析</w:t>
      </w:r>
      <w:r>
        <w:rPr>
          <w:rFonts w:hint="eastAsia"/>
        </w:rPr>
        <w:br/>
      </w:r>
      <w:r>
        <w:rPr>
          <w:rFonts w:hint="eastAsia"/>
        </w:rPr>
        <w:t>　　　　一、风机进出口产品构成特点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风机行业进出口数据统计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一、2018-2023年风机进口量统计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二、2018-2023年风机出口量统计</w:t>
      </w:r>
      <w:r>
        <w:rPr>
          <w:rFonts w:hint="eastAsia"/>
        </w:rPr>
        <w:br/>
      </w:r>
      <w:r>
        <w:rPr>
          <w:rFonts w:hint="eastAsia"/>
        </w:rPr>
        <w:t>　　第三节 风机进出口区域格局分析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一、风机进口地区格局</w:t>
      </w:r>
      <w:r>
        <w:rPr>
          <w:rFonts w:hint="eastAsia"/>
        </w:rPr>
        <w:br/>
      </w:r>
      <w:r>
        <w:rPr>
          <w:rFonts w:hint="eastAsia"/>
        </w:rPr>
        <w:t>　　　　二、风机出口地区格局</w:t>
      </w:r>
      <w:r>
        <w:rPr>
          <w:rFonts w:hint="eastAsia"/>
        </w:rPr>
        <w:br/>
      </w:r>
      <w:r>
        <w:rPr>
          <w:rFonts w:hint="eastAsia"/>
        </w:rPr>
        <w:t>　　第四节 2023-2029年风机进出口预测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一、2023-2029年风机进口预测</w:t>
      </w:r>
      <w:r>
        <w:rPr>
          <w:rFonts w:hint="eastAsia"/>
        </w:rPr>
        <w:br/>
      </w:r>
      <w:r>
        <w:rPr>
          <w:rFonts w:hint="eastAsia"/>
        </w:rPr>
        <w:t>　　　　二、2023-2029年风机出口预测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2018-2023年中国风机行业竞争格局分析</w:t>
      </w:r>
      <w:r>
        <w:rPr>
          <w:rFonts w:hint="eastAsia"/>
        </w:rPr>
        <w:br/>
      </w:r>
      <w:r>
        <w:rPr>
          <w:rFonts w:hint="eastAsia"/>
        </w:rPr>
        <w:t>　　第一节 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一、风机行业集中度分析</w:t>
      </w:r>
      <w:r>
        <w:rPr>
          <w:rFonts w:hint="eastAsia"/>
        </w:rPr>
        <w:br/>
      </w:r>
      <w:r>
        <w:rPr>
          <w:rFonts w:hint="eastAsia"/>
        </w:rPr>
        <w:t>　　　　二、风机行业竞争程度分析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2023-2029年风机行业竞争策略分析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2023-2029年中国风机行业发展前景预测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2023-2029年中国风机行业市场发展趋势预测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三、2023-2029年中国风机行业市场价格走势预测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2023-2029年中国风机技术发展趋势预测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2023-2029年中国风机行业投资分析</w:t>
      </w:r>
      <w:r>
        <w:rPr>
          <w:rFonts w:hint="eastAsia"/>
        </w:rPr>
        <w:br/>
      </w:r>
      <w:r>
        <w:rPr>
          <w:rFonts w:hint="eastAsia"/>
        </w:rPr>
        <w:t>　　第一节 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中^智林^风机行业投资建议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d6d7a9be4cfe" w:history="1">
        <w:r>
          <w:rPr>
            <w:rStyle w:val="Hyperlink"/>
          </w:rPr>
          <w:t>2023-2029年中国风机行业深度调研及发展趋势预测报告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9d6d7a9be4cfe" w:history="1">
        <w:r>
          <w:rPr>
            <w:rStyle w:val="Hyperlink"/>
          </w:rPr>
          <w:t>https://www.20087.com/9/26/FengJiShiChangQianJing.html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932f80724270" w:history="1">
      <w:r>
        <w:rPr>
          <w:rStyle w:val="Hyperlink"/>
        </w:rPr>
        <w:t>2023-2029年中国风机行业深度调研及发展趋势预测报告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engJiShiChangQianJing.html" TargetMode="External" Id="Rc339d6d7a9be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engJiShiChangQianJing.html" TargetMode="External" Id="R9205932f8072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2022-12-07T01:13:00Z</dcterms:created>
  <dcterms:modified xsi:type="dcterms:W3CDTF">2022-12-07T02:13:00Z</dcterms:modified>
  <dc:subject>2023-2029年中国风机行业深度调研及发展趋势预测报告</dc:subject>
  <dc:title>2023-2029年中国风机行业深度调研及发展趋势预测报告</dc:title>
  <cp:keywords>2023-2029年中国风机行业深度调研及发展趋势预测报告</cp:keywords>
  <dc:description>2023-2029年中国风机行业深度调研及发展趋势预测报告</dc:description>
</cp:coreProperties>
</file>