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70777750b499f" w:history="1">
              <w:r>
                <w:rPr>
                  <w:rStyle w:val="Hyperlink"/>
                </w:rPr>
                <w:t>2026-2032年全球与中国光强计市场研究及行业前景分析报告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70777750b499f" w:history="1">
              <w:r>
                <w:rPr>
                  <w:rStyle w:val="Hyperlink"/>
                </w:rPr>
                <w:t>2026-2032年全球与中国光强计市场研究及行业前景分析报告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70777750b499f" w:history="1">
                <w:r>
                  <w:rPr>
                    <w:rStyle w:val="Hyperlink"/>
                  </w:rPr>
                  <w:t>https://www.20087.com/9/06/GuangQiangJiDeQianJing.html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强计是测量光照强度（照度）的专业仪器，广泛应用于建筑采光评估、农业温室调控、影视拍摄布光及工业视觉检测等领域。目前，光强计主流设备采用硅光电二极管或CMOS图像传感器作为感光元件，配合余弦校正滤光片以符合人眼响应曲线（CIE标准），并具备数字显示、数据存储及蓝牙传输功能。高端型号支持多波段光谱分析与色温同步测量，满足科研与高端制造需求。然而，普通光强计在极端光照条件（如强紫外或红外背景）下易产生测量偏差；低成本设备的校准溯源体系不完善，长期使用后灵敏度漂移明显；此外，多数产品缺乏环境温度补偿机制，影响户外测量准确性。</w:t>
      </w:r>
      <w:r>
        <w:rPr>
          <w:rFonts w:hint="eastAsia"/>
        </w:rPr>
        <w:br/>
      </w:r>
      <w:r>
        <w:rPr>
          <w:rFonts w:hint="eastAsia"/>
        </w:rPr>
        <w:t>　　未来，光强计将向多参数融合、微型化与云边协同方向演进。集成光谱仪、环境光传感器与惯性测量单元（IMU）的复合探头可同步获取照度、色坐标、显色指数及入射角度，支撑精准光环境建模。在形态上，基于MEMS工艺的芯片级光强计将嵌入智能手机、AR眼镜及智能照明系统，实现无感监测。软件层面，AI算法可自动识别光源类型（LED、荧光、自然光）并校正非理想响应。更深远地，光强计将接入建筑能源管理系统，联动窗帘与灯具实现动态采光优化，助力零碳建筑。长远看，该仪器将从独立测量工具转型为智能光环境感知网络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70777750b499f" w:history="1">
        <w:r>
          <w:rPr>
            <w:rStyle w:val="Hyperlink"/>
          </w:rPr>
          <w:t>2026-2032年全球与中国光强计市场研究及行业前景分析报告</w:t>
        </w:r>
      </w:hyperlink>
      <w:r>
        <w:rPr>
          <w:rFonts w:hint="eastAsia"/>
        </w:rPr>
        <w:t>》采用定量与定性相结合的研究方法，系统分析了光强计行业的市场规模、需求动态及价格变化，并对光强计产业链各环节进行了全面梳理。报告详细解读了光强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普通光电二极管</w:t>
      </w:r>
      <w:r>
        <w:rPr>
          <w:rFonts w:hint="eastAsia"/>
        </w:rPr>
        <w:br/>
      </w:r>
      <w:r>
        <w:rPr>
          <w:rFonts w:hint="eastAsia"/>
        </w:rPr>
        <w:t>　　　　1.3.3 硅光电二极管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制造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旅馆</w:t>
      </w:r>
      <w:r>
        <w:rPr>
          <w:rFonts w:hint="eastAsia"/>
        </w:rPr>
        <w:br/>
      </w:r>
      <w:r>
        <w:rPr>
          <w:rFonts w:hint="eastAsia"/>
        </w:rPr>
        <w:t>　　　　1.4.7 商业/商店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光强计行业发展总体概况</w:t>
      </w:r>
      <w:r>
        <w:rPr>
          <w:rFonts w:hint="eastAsia"/>
        </w:rPr>
        <w:br/>
      </w:r>
      <w:r>
        <w:rPr>
          <w:rFonts w:hint="eastAsia"/>
        </w:rPr>
        <w:t>　　　　1.5.2 光强计行业发展主要特点</w:t>
      </w:r>
      <w:r>
        <w:rPr>
          <w:rFonts w:hint="eastAsia"/>
        </w:rPr>
        <w:br/>
      </w:r>
      <w:r>
        <w:rPr>
          <w:rFonts w:hint="eastAsia"/>
        </w:rPr>
        <w:t>　　　　1.5.3 光强计行业发展影响因素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光强计有利因素</w:t>
      </w:r>
      <w:r>
        <w:rPr>
          <w:rFonts w:hint="eastAsia"/>
        </w:rPr>
        <w:br/>
      </w:r>
      <w:r>
        <w:rPr>
          <w:rFonts w:hint="eastAsia"/>
        </w:rPr>
        <w:t>　　　　1.5.3 .2 光强计不利因素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2025年光强计主要企业在国际市场排名（按销量）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全球市场主要企业光强计销量（2023-2026）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2025年光强计主要企业在国际市场排名（按收入）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全球市场主要企业光强计销售收入（2023-2026）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全球市场主要企业光强计销售价格（2023-2026）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2025年光强计主要企业在中国市场排名（按销量）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中国市场主要企业光强计销量（2023-2026）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2025年光强计主要企业在中国市场排名（按收入）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中国市场主要企业光强计销售收入（2023-2026）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全球主要厂商光强计总部及产地分布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全球主要厂商成立时间及光强计商业化日期</w:t>
      </w:r>
      <w:r>
        <w:rPr>
          <w:rFonts w:hint="eastAsia"/>
        </w:rPr>
        <w:br/>
      </w:r>
      <w:r>
        <w:rPr>
          <w:rFonts w:hint="eastAsia"/>
        </w:rPr>
        <w:t>　　2.8 全球主要厂商光强计产品类型及应用</w:t>
      </w:r>
      <w:r>
        <w:rPr>
          <w:rFonts w:hint="eastAsia"/>
        </w:rPr>
        <w:br/>
      </w:r>
      <w:r>
        <w:rPr>
          <w:rFonts w:hint="eastAsia"/>
        </w:rPr>
        <w:t>　　2.9 光强计行业集中度、竞争程度分析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光强计行业集中度分析：2025年全球Top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全球光强计总体规模分析</w:t>
      </w:r>
      <w:r>
        <w:rPr>
          <w:rFonts w:hint="eastAsia"/>
        </w:rPr>
        <w:br/>
      </w:r>
      <w:r>
        <w:rPr>
          <w:rFonts w:hint="eastAsia"/>
        </w:rPr>
        <w:t>　　3.1 全球光强计供需现状及预测（2021-2032）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全球光强计产量、需求量及发展趋势（2021-2032）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全球主要地区光强计产量及发展趋势（2021-2032）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全球主要地区光强计产量（2021-2026）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全球主要地区光强计产量（2027-2032）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全球主要地区光强计产量市场份额（2021-2032）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中国市场光强计进出口（2021-2032）</w:t>
      </w:r>
      <w:r>
        <w:rPr>
          <w:rFonts w:hint="eastAsia"/>
        </w:rPr>
        <w:br/>
      </w:r>
      <w:r>
        <w:rPr>
          <w:rFonts w:hint="eastAsia"/>
        </w:rPr>
        <w:t>　　3.4 全球光强计销量及销售额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全球市场光强计销售额（2021-2032）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全球市场光强计销量（2021-2032）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全球市场光强计价格趋势（2021-2032）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全球主要地区光强计市场规模分析：2021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全球主要地区光强计销售收入及市场份额（2021-2026）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全球主要地区光强计销售收入预测（2027-2032）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全球主要地区光强计销量分析：2021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全球主要地区光强计销量及市场份额预测（2027-2032）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中东市场光强计销量、收入及增长率（2021-2032）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不同产品类型光强计分析</w:t>
      </w:r>
      <w:r>
        <w:rPr>
          <w:rFonts w:hint="eastAsia"/>
        </w:rPr>
        <w:br/>
      </w:r>
      <w:r>
        <w:rPr>
          <w:rFonts w:hint="eastAsia"/>
        </w:rPr>
        <w:t>　　6.1 全球不同产品类型光强计销量（2021-2032）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全球不同产品类型光强计销量预测（2027-2032）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全球不同产品类型光强计收入（2021-2032）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全球不同产品类型光强计收入预测（2027-2032）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全球不同产品类型光强计价格走势（2021-2032）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中国不同产品类型光强计销量（2021-2032）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中国不同产品类型光强计销量预测（2027-2032）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中国不同产品类型光强计收入（2021-2032）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不同应用光强计分析</w:t>
      </w:r>
      <w:r>
        <w:rPr>
          <w:rFonts w:hint="eastAsia"/>
        </w:rPr>
        <w:br/>
      </w:r>
      <w:r>
        <w:rPr>
          <w:rFonts w:hint="eastAsia"/>
        </w:rPr>
        <w:t>　　7.1 全球不同应用光强计销量（2021-2032）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全球不同应用光强计销量预测（2027-2032）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全球不同应用光强计收入（2021-2032）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全球不同应用光强计收入预测（2027-2032）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全球不同应用光强计价格走势（2021-2032）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中国不同应用光强计销量（2021-2032）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中国不同应用光强计销量预测（2027-2032）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中国不同应用光强计收入（2021-2032）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光强计行业发展趋势</w:t>
      </w:r>
      <w:r>
        <w:rPr>
          <w:rFonts w:hint="eastAsia"/>
        </w:rPr>
        <w:br/>
      </w:r>
      <w:r>
        <w:rPr>
          <w:rFonts w:hint="eastAsia"/>
        </w:rPr>
        <w:t>　　8.2 光强计行业主要驱动因素</w:t>
      </w:r>
      <w:r>
        <w:rPr>
          <w:rFonts w:hint="eastAsia"/>
        </w:rPr>
        <w:br/>
      </w:r>
      <w:r>
        <w:rPr>
          <w:rFonts w:hint="eastAsia"/>
        </w:rPr>
        <w:t>　　8.3 光强计中国企业SWOT分析</w:t>
      </w:r>
      <w:r>
        <w:rPr>
          <w:rFonts w:hint="eastAsia"/>
        </w:rPr>
        <w:br/>
      </w:r>
      <w:r>
        <w:rPr>
          <w:rFonts w:hint="eastAsia"/>
        </w:rPr>
        <w:t>　　8.4 中国光强计行业政策环境分析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光强计行业产业链简介</w:t>
      </w:r>
      <w:r>
        <w:rPr>
          <w:rFonts w:hint="eastAsia"/>
        </w:rPr>
        <w:br/>
      </w:r>
      <w:r>
        <w:rPr>
          <w:rFonts w:hint="eastAsia"/>
        </w:rPr>
        <w:t>　　　　9.1.1 光强计行业供应链分析</w:t>
      </w:r>
      <w:r>
        <w:rPr>
          <w:rFonts w:hint="eastAsia"/>
        </w:rPr>
        <w:br/>
      </w:r>
      <w:r>
        <w:rPr>
          <w:rFonts w:hint="eastAsia"/>
        </w:rPr>
        <w:t>　　　　9.1.2 光强计主要原料及供应情况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光强计行业采购模式</w:t>
      </w:r>
      <w:r>
        <w:rPr>
          <w:rFonts w:hint="eastAsia"/>
        </w:rPr>
        <w:br/>
      </w:r>
      <w:r>
        <w:rPr>
          <w:rFonts w:hint="eastAsia"/>
        </w:rPr>
        <w:t>　　9.3 光强计行业生产模式</w:t>
      </w:r>
      <w:r>
        <w:rPr>
          <w:rFonts w:hint="eastAsia"/>
        </w:rPr>
        <w:br/>
      </w:r>
      <w:r>
        <w:rPr>
          <w:rFonts w:hint="eastAsia"/>
        </w:rPr>
        <w:t>　　9.4 光强计行业销售模式及销售渠道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按应用细分，全球光强计市场规模（CAGR）2021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光强计行业发展主要特点</w:t>
      </w:r>
      <w:r>
        <w:rPr>
          <w:rFonts w:hint="eastAsia"/>
        </w:rPr>
        <w:br/>
      </w:r>
      <w:r>
        <w:rPr>
          <w:rFonts w:hint="eastAsia"/>
        </w:rPr>
        <w:t>　　表 4： 光强计行业发展有利因素分析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光强计行业发展不利因素分析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进入光强计行业壁垒</w:t>
      </w:r>
      <w:r>
        <w:rPr>
          <w:rFonts w:hint="eastAsia"/>
        </w:rPr>
        <w:br/>
      </w:r>
      <w:r>
        <w:rPr>
          <w:rFonts w:hint="eastAsia"/>
        </w:rPr>
        <w:t>　　表 7： 光强计主要企业在国际市场占有率（按销量，2023-2026）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2025年光强计主要企业在国际市场排名（按销量）&amp;（个）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全球市场主要企业光强计销量（2023-2026）&amp;（个）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光强计主要企业在国际市场占有率（按收入，2023-2026）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2025年光强计主要企业在国际市场排名（按收入）&amp;（万元）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全球市场主要企业光强计销售价格（2023-2026）&amp;（元/个）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2025年光强计主要企业在中国市场排名（按销量）&amp;（个）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中国市场主要企业光强计销量（2023-2026）&amp;（个）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光强计主要企业在中国市场占有率（按收入，2023-2026）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2025年光强计主要企业在中国市场排名（按收入）&amp;（万元）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全球主要厂商光强计总部及产地分布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全球主要厂商成立时间及光强计商业化日期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全球主要厂商光强计产品类型及应用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全球主要地区光强计产量增速（CAGR）：（2021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全球主要地区光强计产量（2021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全球主要地区光强计产量（2021-2026）&amp;（个）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全球主要地区光强计产量（2027-2032）&amp;（个）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全球主要地区光强计产量市场份额（2021-2026）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全球主要地区光强计产量市场份额（2027-2032）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中国市场光强计产量、销量、进出口（2021-2026）&amp;（个）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中国市场光强计产量、销量、进出口预测（2027-2032）&amp;（个）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全球主要地区光强计销售收入增速：（2021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全球主要地区光强计销售收入（2021-2026）&amp;（万元）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全球主要地区光强计销售收入市场份额（2021-2026）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全球主要地区光强计收入（2027-2032）&amp;（万元）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全球主要地区光强计收入市场份额（2027-2032）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全球主要地区光强计销量（个）：2021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全球主要地区光强计销量（2021-2026）&amp;（个）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全球主要地区光强计销量市场份额（2021-2026）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全球主要地区光强计销量（2027-2032）&amp;（个）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全球主要地区光强计销量份额（2027-2032）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光强计销量（个）、收入（万元）、价格（元/个）及毛利率（2021-2026）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全球不同产品类型光强计销量（2021-2026）&amp;（个）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全球不同产品类型光强计销量市场份额（2021-2026）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全球不同产品类型光强计销量预测（2027-2032）&amp;（个）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全球不同产品类型光强计收入市场份额（2021-2026）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中国不同产品类型光强计销量（2021-2026）&amp;（个）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中国不同产品类型光强计销量预测（2027-2032）&amp;（个）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全球不同应用光强计销量（2021-2026）&amp;（个）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全球不同应用光强计销量市场份额（2021-2026）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全球不同应用光强计销量预测（2027-2032）&amp;（个）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全球市场不同应用光强计销量市场份额预测（2027-2032）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中国不同应用光强计销量（2021-2026）&amp;（个）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中国不同应用光强计销量市场份额（2021-2026）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中国不同应用光强计销量预测（2027-2032）&amp;（个）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中国市场不同应用光强计销量市场份额预测（2027-2032）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光强计行业发展趋势</w:t>
      </w:r>
      <w:r>
        <w:rPr>
          <w:rFonts w:hint="eastAsia"/>
        </w:rPr>
        <w:br/>
      </w:r>
      <w:r>
        <w:rPr>
          <w:rFonts w:hint="eastAsia"/>
        </w:rPr>
        <w:t>　　表 126： 光强计行业主要驱动因素</w:t>
      </w:r>
      <w:r>
        <w:rPr>
          <w:rFonts w:hint="eastAsia"/>
        </w:rPr>
        <w:br/>
      </w:r>
      <w:r>
        <w:rPr>
          <w:rFonts w:hint="eastAsia"/>
        </w:rPr>
        <w:t>　　表 127： 光强计行业供应链分析</w:t>
      </w:r>
      <w:r>
        <w:rPr>
          <w:rFonts w:hint="eastAsia"/>
        </w:rPr>
        <w:br/>
      </w:r>
      <w:r>
        <w:rPr>
          <w:rFonts w:hint="eastAsia"/>
        </w:rPr>
        <w:t>　　表 128： 光强计上游原料供应商</w:t>
      </w:r>
      <w:r>
        <w:rPr>
          <w:rFonts w:hint="eastAsia"/>
        </w:rPr>
        <w:br/>
      </w:r>
      <w:r>
        <w:rPr>
          <w:rFonts w:hint="eastAsia"/>
        </w:rPr>
        <w:t>　　表 129： 光强计主要地区不同应用客户分析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光强计典型经销商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光强计产品图片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全球不同产品类型光强计市场份额2025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普通光电二极管产品图片</w:t>
      </w:r>
      <w:r>
        <w:rPr>
          <w:rFonts w:hint="eastAsia"/>
        </w:rPr>
        <w:br/>
      </w:r>
      <w:r>
        <w:rPr>
          <w:rFonts w:hint="eastAsia"/>
        </w:rPr>
        <w:t>　　图 5： 硅光电二极管产品图片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全球不同应用光强计市场份额2025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旅馆</w:t>
      </w:r>
      <w:r>
        <w:rPr>
          <w:rFonts w:hint="eastAsia"/>
        </w:rPr>
        <w:br/>
      </w:r>
      <w:r>
        <w:rPr>
          <w:rFonts w:hint="eastAsia"/>
        </w:rPr>
        <w:t>　　图 13： 商业/商店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2025年全球前五大生产商光强计市场份额</w:t>
      </w:r>
      <w:r>
        <w:rPr>
          <w:rFonts w:hint="eastAsia"/>
        </w:rPr>
        <w:br/>
      </w:r>
      <w:r>
        <w:rPr>
          <w:rFonts w:hint="eastAsia"/>
        </w:rPr>
        <w:t>　　图 15： 2025年全球光强计第一梯队、第二梯队和第三梯队厂商及市场份额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全球光强计产能、产量、产能利用率及发展趋势（2021-2032）&amp;（个）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全球光强计产量、需求量及发展趋势（2021-2032）&amp;（个）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全球主要地区光强计产量市场份额（2021-2032）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中国光强计产能、产量、产能利用率及发展趋势（2021-2032）&amp;（个）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中国光强计产量、市场需求量及发展趋势（2021-2032）&amp;（个）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全球光强计市场销售额及增长率：（2021-2032）&amp;（万元）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全球市场光强计市场规模：2021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全球市场光强计价格趋势（2021-2032）&amp;（元/个）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全球主要地区光强计销售收入（2021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全球主要地区光强计销售收入市场份额（2021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中东市场光强计销量及增长率（2021-2032）&amp;（个）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中东市场光强计收入及增长率（2021-2032）&amp;（万元）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全球不同产品类型光强计价格走势（2021-2032）&amp;（元/个）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全球不同应用光强计价格走势（2021-2032）&amp;（元/个）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光强计中国企业SWOT分析</w:t>
      </w:r>
      <w:r>
        <w:rPr>
          <w:rFonts w:hint="eastAsia"/>
        </w:rPr>
        <w:br/>
      </w:r>
      <w:r>
        <w:rPr>
          <w:rFonts w:hint="eastAsia"/>
        </w:rPr>
        <w:t>　　图 46： 光强计产业链</w:t>
      </w:r>
      <w:r>
        <w:rPr>
          <w:rFonts w:hint="eastAsia"/>
        </w:rPr>
        <w:br/>
      </w:r>
      <w:r>
        <w:rPr>
          <w:rFonts w:hint="eastAsia"/>
        </w:rPr>
        <w:t>　　图 47： 光强计行业采购模式分析</w:t>
      </w:r>
      <w:r>
        <w:rPr>
          <w:rFonts w:hint="eastAsia"/>
        </w:rPr>
        <w:br/>
      </w:r>
      <w:r>
        <w:rPr>
          <w:rFonts w:hint="eastAsia"/>
        </w:rPr>
        <w:t>　　图 48： 光强计行业生产模式</w:t>
      </w:r>
      <w:r>
        <w:rPr>
          <w:rFonts w:hint="eastAsia"/>
        </w:rPr>
        <w:br/>
      </w:r>
      <w:r>
        <w:rPr>
          <w:rFonts w:hint="eastAsia"/>
        </w:rPr>
        <w:t>　　图 49： 光强计行业销售模式分析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70777750b499f" w:history="1">
        <w:r>
          <w:rPr>
            <w:rStyle w:val="Hyperlink"/>
          </w:rPr>
          <w:t>2026-2032年全球与中国光强计市场研究及行业前景分析报告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70777750b499f" w:history="1">
        <w:r>
          <w:rPr>
            <w:rStyle w:val="Hyperlink"/>
          </w:rPr>
          <w:t>https://www.20087.com/9/06/GuangQiangJiDeQianJing.html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热点：光强计如何使用、光强计算、照度计量程键、光强计算公式高中、光照计、光强计原理、光强及使用方法、光强计算的公式、照度计与亮度计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57864aee2457a" w:history="1">
      <w:r>
        <w:rPr>
          <w:rStyle w:val="Hyperlink"/>
        </w:rPr>
        <w:t>2026-2032年全球与中国光强计市场研究及行业前景分析报告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QiangJiDeQianJing.html" TargetMode="External" Id="R3b470777750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QiangJiDeQianJing.html" TargetMode="External" Id="Re0c57864aee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2025-12-31T08:23:04Z</dcterms:created>
  <dcterms:modified xsi:type="dcterms:W3CDTF">2025-12-31T09:23:04Z</dcterms:modified>
  <dc:subject>2026-2032年全球与中国光强计市场研究及行业前景分析报告</dc:subject>
  <dc:title>2026-2032年全球与中国光强计市场研究及行业前景分析报告</dc:title>
  <cp:keywords>2026-2032年全球与中国光强计市场研究及行业前景分析报告</cp:keywords>
  <dc:description>2026-2032年全球与中国光强计市场研究及行业前景分析报告</dc:description>
</cp:coreProperties>
</file>