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8461fabcf4105" w:history="1">
              <w:r>
                <w:rPr>
                  <w:rStyle w:val="Hyperlink"/>
                </w:rPr>
                <w:t>中国分液器行业市场调研与行业前景分析报告（2026-2032年）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8461fabcf4105" w:history="1">
              <w:r>
                <w:rPr>
                  <w:rStyle w:val="Hyperlink"/>
                </w:rPr>
                <w:t>中国分液器行业市场调研与行业前景分析报告（2026-2032年）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8461fabcf4105" w:history="1">
                <w:r>
                  <w:rPr>
                    <w:rStyle w:val="Hyperlink"/>
                  </w:rPr>
                  <w:t>https://www.20087.com/9/76/FenYeQiHangYeXianZhuangJiQianJing.html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液器是实验室与工业流程中实现液体精确分配、分离或转移的关键装置，广泛应用于化学合成、生物制药、临床检验及食品检测等领域。目前，分液器主流分液器涵盖手动移液器、电动分液泵、多通道分配系统及自动化液体处理工作站，强调体积精度、重复性、耐腐蚀性及人机交互友好性。高端产品已集成触控屏、蓝牙连接与预设程序库，支持复杂梯度稀释或高通量筛选任务。然而，行业仍面临微量分液（&lt;1μL）误差偏大、高粘度或挥发性液体适配性差、交叉污染防控不足等问题。此外，校准依赖人工操作、耗材通用性低及维护成本高等因素，限制了中小型实验室的高效使用。在工业场景中，分液器与产线集成度不高，常成为自动化瓶颈。</w:t>
      </w:r>
      <w:r>
        <w:rPr>
          <w:rFonts w:hint="eastAsia"/>
        </w:rPr>
        <w:br/>
      </w:r>
      <w:r>
        <w:rPr>
          <w:rFonts w:hint="eastAsia"/>
        </w:rPr>
        <w:t>　　未来，分液器将向超高精度、全封闭自动化与智能自诊断方向演进。基于压电驱动或微流控芯片的纳升级分液技术将突破传统机械限制，满足单细胞操作与mRNA疫苗生产等前沿需求。全封闭式流路设计配合一次性无菌管路，将彻底消除交叉污染风险，契合GMP与GLP规范。在智能化方面，内置流量传感器与AI算法可实时校正液体物理特性（如粘度、表面张力）对分液体积的影响，并生成电子审计追踪记录。同时，模块化架构将使分液器无缝嵌入柔性制造单元或移动检测平台，支持现场快速部署。长远而言，分液器将从辅助工具升级为精准液体操控的智能执行终端，赋能生命科学与智能制造的底层实验范式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8461fabcf4105" w:history="1">
        <w:r>
          <w:rPr>
            <w:rStyle w:val="Hyperlink"/>
          </w:rPr>
          <w:t>中国分液器行业市场调研与行业前景分析报告（2026-2032年）</w:t>
        </w:r>
      </w:hyperlink>
      <w:r>
        <w:rPr>
          <w:rFonts w:hint="eastAsia"/>
        </w:rPr>
        <w:t>》基于国家统计局、相关行业协会及科研机构的详实资料，结合市场调研数据，对分液器行业进行系统分析。报告从分液器市场规模、技术路线、竞争格局等维度，客观呈现分液器行业发展现状，评估主要企业的市场表现。通过对分液器产业链各环节的梳理，分析分液器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分液器行业概述</w:t>
      </w:r>
      <w:r>
        <w:rPr>
          <w:rFonts w:hint="eastAsia"/>
        </w:rPr>
        <w:br/>
      </w:r>
      <w:r>
        <w:rPr>
          <w:rFonts w:hint="eastAsia"/>
        </w:rPr>
        <w:t>　　第一节 分液器定义与分类</w:t>
      </w:r>
      <w:r>
        <w:rPr>
          <w:rFonts w:hint="eastAsia"/>
        </w:rPr>
        <w:br/>
      </w:r>
      <w:r>
        <w:rPr>
          <w:rFonts w:hint="eastAsia"/>
        </w:rPr>
        <w:t>　　第二节 分液器应用领域</w:t>
      </w:r>
      <w:r>
        <w:rPr>
          <w:rFonts w:hint="eastAsia"/>
        </w:rPr>
        <w:br/>
      </w:r>
      <w:r>
        <w:rPr>
          <w:rFonts w:hint="eastAsia"/>
        </w:rPr>
        <w:t>　　第三节 分液器行业经济指标分析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全球分液器市场发展综述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2020-2025年全球分液器市场规模与趋势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主要国家与地区分液器市场分析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中国分液器行业市场分析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一、国内分液器产能及利用情况</w:t>
      </w:r>
      <w:r>
        <w:rPr>
          <w:rFonts w:hint="eastAsia"/>
        </w:rPr>
        <w:br/>
      </w:r>
      <w:r>
        <w:rPr>
          <w:rFonts w:hint="eastAsia"/>
        </w:rPr>
        <w:t>　　　　二、分液器产能扩张与投资动态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2026-2032年分液器行业产量统计与趋势预测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1、2020-2025年分液器产量及增长趋势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二、影响分液器产量的关键因素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三、2026-2032年分液器产量预测</w:t>
      </w:r>
      <w:r>
        <w:rPr>
          <w:rFonts w:hint="eastAsia"/>
        </w:rPr>
        <w:br/>
      </w:r>
      <w:r>
        <w:rPr>
          <w:rFonts w:hint="eastAsia"/>
        </w:rPr>
        <w:t>　　第三节 2026-2032年分液器市场需求与销售分析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一、2025-2026年分液器行业需求现状</w:t>
      </w:r>
      <w:r>
        <w:rPr>
          <w:rFonts w:hint="eastAsia"/>
        </w:rPr>
        <w:br/>
      </w:r>
      <w:r>
        <w:rPr>
          <w:rFonts w:hint="eastAsia"/>
        </w:rPr>
        <w:t>　　　　二、分液器客户群体与需求特点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分液器细分市场分析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一、2025-2026年分液器各应用领域市场现状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2025-2026年分液器行业技术发展现状及趋势分析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分液器定价策略与方法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2020-2025年中国分液器行业进出口情况分析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分液器行业进口情况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分液器行业出口情况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2020-2025年中国分液器行业规模情况</w:t>
      </w:r>
      <w:r>
        <w:rPr>
          <w:rFonts w:hint="eastAsia"/>
        </w:rPr>
        <w:br/>
      </w:r>
      <w:r>
        <w:rPr>
          <w:rFonts w:hint="eastAsia"/>
        </w:rPr>
        <w:t>　　　　一、分液器行业企业数量规模</w:t>
      </w:r>
      <w:r>
        <w:rPr>
          <w:rFonts w:hint="eastAsia"/>
        </w:rPr>
        <w:br/>
      </w:r>
      <w:r>
        <w:rPr>
          <w:rFonts w:hint="eastAsia"/>
        </w:rPr>
        <w:t>　　　　二、分液器行业从业人员规模</w:t>
      </w:r>
      <w:r>
        <w:rPr>
          <w:rFonts w:hint="eastAsia"/>
        </w:rPr>
        <w:br/>
      </w:r>
      <w:r>
        <w:rPr>
          <w:rFonts w:hint="eastAsia"/>
        </w:rPr>
        <w:t>　　　　三、分液器行业市场敏感性分析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2020-2025年中国分液器行业财务能力分析</w:t>
      </w:r>
      <w:r>
        <w:rPr>
          <w:rFonts w:hint="eastAsia"/>
        </w:rPr>
        <w:br/>
      </w:r>
      <w:r>
        <w:rPr>
          <w:rFonts w:hint="eastAsia"/>
        </w:rPr>
        <w:t>　　　　一、分液器行业盈利能力</w:t>
      </w:r>
      <w:r>
        <w:rPr>
          <w:rFonts w:hint="eastAsia"/>
        </w:rPr>
        <w:br/>
      </w:r>
      <w:r>
        <w:rPr>
          <w:rFonts w:hint="eastAsia"/>
        </w:rPr>
        <w:t>　　　　二、分液器行业偿债能力</w:t>
      </w:r>
      <w:r>
        <w:rPr>
          <w:rFonts w:hint="eastAsia"/>
        </w:rPr>
        <w:br/>
      </w:r>
      <w:r>
        <w:rPr>
          <w:rFonts w:hint="eastAsia"/>
        </w:rPr>
        <w:t>　　　　三、分液器行业营运能力</w:t>
      </w:r>
      <w:r>
        <w:rPr>
          <w:rFonts w:hint="eastAsia"/>
        </w:rPr>
        <w:br/>
      </w:r>
      <w:r>
        <w:rPr>
          <w:rFonts w:hint="eastAsia"/>
        </w:rPr>
        <w:t>　　　　四、分液器行业发展能力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中国分液器行业竞争格局分析</w:t>
      </w:r>
      <w:r>
        <w:rPr>
          <w:rFonts w:hint="eastAsia"/>
        </w:rPr>
        <w:br/>
      </w:r>
      <w:r>
        <w:rPr>
          <w:rFonts w:hint="eastAsia"/>
        </w:rPr>
        <w:t>　　第一节 分液器行业竞争格局总览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2020-2025年分液器行业企业并购活动分析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中国分液器行业风险与对策</w:t>
      </w:r>
      <w:r>
        <w:rPr>
          <w:rFonts w:hint="eastAsia"/>
        </w:rPr>
        <w:br/>
      </w:r>
      <w:r>
        <w:rPr>
          <w:rFonts w:hint="eastAsia"/>
        </w:rPr>
        <w:t>　　第一节 分液器行业SWOT分析</w:t>
      </w:r>
      <w:r>
        <w:rPr>
          <w:rFonts w:hint="eastAsia"/>
        </w:rPr>
        <w:br/>
      </w:r>
      <w:r>
        <w:rPr>
          <w:rFonts w:hint="eastAsia"/>
        </w:rPr>
        <w:t>　　　　一、分液器行业优势</w:t>
      </w:r>
      <w:r>
        <w:rPr>
          <w:rFonts w:hint="eastAsia"/>
        </w:rPr>
        <w:br/>
      </w:r>
      <w:r>
        <w:rPr>
          <w:rFonts w:hint="eastAsia"/>
        </w:rPr>
        <w:t>　　　　二、分液器行业劣势</w:t>
      </w:r>
      <w:r>
        <w:rPr>
          <w:rFonts w:hint="eastAsia"/>
        </w:rPr>
        <w:br/>
      </w:r>
      <w:r>
        <w:rPr>
          <w:rFonts w:hint="eastAsia"/>
        </w:rPr>
        <w:t>　　　　三、分液器市场机会</w:t>
      </w:r>
      <w:r>
        <w:rPr>
          <w:rFonts w:hint="eastAsia"/>
        </w:rPr>
        <w:br/>
      </w:r>
      <w:r>
        <w:rPr>
          <w:rFonts w:hint="eastAsia"/>
        </w:rPr>
        <w:t>　　　　四、分液器市场威胁</w:t>
      </w:r>
      <w:r>
        <w:rPr>
          <w:rFonts w:hint="eastAsia"/>
        </w:rPr>
        <w:br/>
      </w:r>
      <w:r>
        <w:rPr>
          <w:rFonts w:hint="eastAsia"/>
        </w:rPr>
        <w:t>　　第二节 分液器行业风险及对策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2025-2026年分液器行业发展环境分析</w:t>
      </w:r>
      <w:r>
        <w:rPr>
          <w:rFonts w:hint="eastAsia"/>
        </w:rPr>
        <w:br/>
      </w:r>
      <w:r>
        <w:rPr>
          <w:rFonts w:hint="eastAsia"/>
        </w:rPr>
        <w:t>　　　　一、分液器行业主管部门与监管体制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2026-2032年分液器行业发展趋势与方向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2026-2032年分液器行业发展潜力与机遇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中.智.林：分液器行业发展建议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2020-2025年中国分液器市场规模及增长情况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2020-2025年中国分液器行业产量及增长趋势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2026-2032年中国分液器行业产量预测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2020-2025年中国分液器行业市场需求及增长情况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2026-2032年中国分液器行业市场需求预测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2020-2025年中国分液器行业利润及增长情况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**地区分液器行业市场需求情况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2020-2025年中国分液器行业出口情况分析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2020-2025年中国分液器行业产品市场价格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2026-2032年中国分液器行业产品市场价格走势预测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分液器重点企业经营情况分析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2026-2032年中国分液器市场规模预测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2026-2032年中国分液器行业利润预测</w:t>
      </w:r>
      <w:r>
        <w:rPr>
          <w:rFonts w:hint="eastAsia"/>
        </w:rPr>
        <w:br/>
      </w:r>
      <w:r>
        <w:rPr>
          <w:rFonts w:hint="eastAsia"/>
        </w:rPr>
        <w:t>　　图表 2026年分液器行业壁垒</w:t>
      </w:r>
      <w:r>
        <w:rPr>
          <w:rFonts w:hint="eastAsia"/>
        </w:rPr>
        <w:br/>
      </w:r>
      <w:r>
        <w:rPr>
          <w:rFonts w:hint="eastAsia"/>
        </w:rPr>
        <w:t>　　图表 2026年分液器市场前景分析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2026-2032年中国分液器市场需求预测</w:t>
      </w:r>
      <w:r>
        <w:rPr>
          <w:rFonts w:hint="eastAsia"/>
        </w:rPr>
        <w:br/>
      </w:r>
      <w:r>
        <w:rPr>
          <w:rFonts w:hint="eastAsia"/>
        </w:rPr>
        <w:t>　　图表 2026年分液器发展趋势预测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8461fabcf4105" w:history="1">
        <w:r>
          <w:rPr>
            <w:rStyle w:val="Hyperlink"/>
          </w:rPr>
          <w:t>中国分液器行业市场调研与行业前景分析报告（2026-2032年）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8461fabcf4105" w:history="1">
        <w:r>
          <w:rPr>
            <w:rStyle w:val="Hyperlink"/>
          </w:rPr>
          <w:t>https://www.20087.com/9/76/FenYeQiHangYeXianZhuangJiQianJing.html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d479b8a2d48e1" w:history="1">
      <w:r>
        <w:rPr>
          <w:rStyle w:val="Hyperlink"/>
        </w:rPr>
        <w:t>中国分液器行业市场调研与行业前景分析报告（2026-2032年）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FenYeQiHangYeXianZhuangJiQianJing.html" TargetMode="External" Id="Raee8461fabcf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FenYeQiHangYeXianZhuangJiQianJing.html" TargetMode="External" Id="R717d479b8a2d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2025-12-31T01:21:20Z</dcterms:created>
  <dcterms:modified xsi:type="dcterms:W3CDTF">2025-12-31T02:21:20Z</dcterms:modified>
  <dc:subject>中国分液器行业市场调研与行业前景分析报告（2026-2032年）</dc:subject>
  <dc:title>中国分液器行业市场调研与行业前景分析报告（2026-2032年）</dc:title>
  <cp:keywords>中国分液器行业市场调研与行业前景分析报告（2026-2032年）</cp:keywords>
  <dc:description>中国分液器行业市场调研与行业前景分析报告（2026-2032年）</dc:description>
</cp:coreProperties>
</file>