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1b10d5b074dba" w:history="1">
              <w:r>
                <w:rPr>
                  <w:rStyle w:val="Hyperlink"/>
                </w:rPr>
                <w:t>2026-2032年全球与中国感应节水器行业市场调研及前景趋势报告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1b10d5b074dba" w:history="1">
              <w:r>
                <w:rPr>
                  <w:rStyle w:val="Hyperlink"/>
                </w:rPr>
                <w:t>2026-2032年全球与中国感应节水器行业市场调研及前景趋势报告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1b10d5b074dba" w:history="1">
                <w:r>
                  <w:rPr>
                    <w:rStyle w:val="Hyperlink"/>
                  </w:rPr>
                  <w:t>https://www.20087.com/9/96/GanYingJieShuiQiFaZhanQianJingFenXi.html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节水器是公共场所卫生洁具的智能化升级方案，通过红外或微波传感器自动控制水流启停，有效避免长流水浪费，广泛应用于机场、医院、学校及商业楼宇的洗手池与小便器。感应节水器普遍具备IP68防护等级、低功耗电池或市电双模供电，并支持流量调节与防滴漏设计。在节水政策与绿色建筑认证推动下，感应节水器已成为新建项目标配。然而，该设备仍面临传感器误触发（如反光表面干扰）、电池更换维护滞后导致功能失效、以及在水质硬度高地区电磁阀易结垢卡死等问题，影响实际节水效果与用户体验。</w:t>
      </w:r>
      <w:r>
        <w:rPr>
          <w:rFonts w:hint="eastAsia"/>
        </w:rPr>
        <w:br/>
      </w:r>
      <w:r>
        <w:rPr>
          <w:rFonts w:hint="eastAsia"/>
        </w:rPr>
        <w:t>　　未来，感应节水器将聚焦于自供能技术、水质适应性与物联网集成三大方向。压电或水流发电模块可实现“零电池”运行；抗结垢陶瓷阀芯与自清洁程序将提升耐用性。在智能管理层面，NB-IoT或LoRa通信将支持远程监控用水量、故障报警与漏损定位，助力设施精细化运营。同时，与建筑BIM模型联动可优化设备布局与管道设计。长远看，感应节水器将从“单点节水装置”升级为“智慧水务感知节点”，在城市节水行动与公共健康保障中持续释放社会与环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1b10d5b074dba" w:history="1">
        <w:r>
          <w:rPr>
            <w:rStyle w:val="Hyperlink"/>
          </w:rPr>
          <w:t>2026-2032年全球与中国感应节水器行业市场调研及前景趋势报告</w:t>
        </w:r>
      </w:hyperlink>
      <w:r>
        <w:rPr>
          <w:rFonts w:hint="eastAsia"/>
        </w:rPr>
        <w:t>》基于国家统计局及相关协会的权威数据，系统研究了感应节水器行业的市场需求、市场规模及产业链现状，分析了感应节水器价格波动、细分市场动态及重点企业的经营表现，科学预测了感应节水器市场前景与发展趋势，揭示了潜在需求与投资机会，同时指出了感应节水器行业可能面临的风险。通过对感应节水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按产品类型细分，全球感应节水器市场规模2021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红外线感应器式</w:t>
      </w:r>
      <w:r>
        <w:rPr>
          <w:rFonts w:hint="eastAsia"/>
        </w:rPr>
        <w:br/>
      </w:r>
      <w:r>
        <w:rPr>
          <w:rFonts w:hint="eastAsia"/>
        </w:rPr>
        <w:t>　　　　1.3.3 电容式感应器式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按应用细分，全球感应节水器市场规模2021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感应节水器行业发展总体概况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感应节水器行业发展主要特点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感应节水器行业发展影响因素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感应节水器有利因素</w:t>
      </w:r>
      <w:r>
        <w:rPr>
          <w:rFonts w:hint="eastAsia"/>
        </w:rPr>
        <w:br/>
      </w:r>
      <w:r>
        <w:rPr>
          <w:rFonts w:hint="eastAsia"/>
        </w:rPr>
        <w:t>　　　　1.5.3 .2 感应节水器不利因素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全球市场，近三年感应节水器主要企业占有率及排名（按销量）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感应节水器主要企业在国际市场占有率（按销量，2023-2026）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2025年感应节水器主要企业在国际市场排名（按销量）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全球市场主要企业感应节水器销量（2023-2026）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全球市场，近三年感应节水器主要企业占有率及排名（按收入）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感应节水器主要企业在国际市场占有率（按收入，2023-2026）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2025年感应节水器主要企业在国际市场排名（按收入）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全球市场主要企业感应节水器销售收入（2023-2026）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全球市场主要企业感应节水器销售价格（2023-2026）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中国市场，近三年感应节水器主要企业占有率及排名（按销量）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感应节水器主要企业在中国市场占有率（按销量，2023-2026）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2025年感应节水器主要企业在中国市场排名（按销量）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中国市场主要企业感应节水器销量（2023-2026）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中国市场，近三年感应节水器主要企业占有率及排名（按收入）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感应节水器主要企业在中国市场占有率（按收入，2023-2026）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2025年感应节水器主要企业在中国市场排名（按收入）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中国市场主要企业感应节水器销售收入（2023-2026）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全球主要厂商感应节水器总部及产地分布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全球主要厂商成立时间及感应节水器商业化日期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全球主要厂商感应节水器产品类型及应用</w:t>
      </w:r>
      <w:r>
        <w:rPr>
          <w:rFonts w:hint="eastAsia"/>
        </w:rPr>
        <w:br/>
      </w:r>
      <w:r>
        <w:rPr>
          <w:rFonts w:hint="eastAsia"/>
        </w:rPr>
        <w:t>　　2.9 感应节水器行业集中度、竞争程度分析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感应节水器行业集中度分析：2025年全球Top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全球感应节水器第一梯队、第二梯队和第三梯队生产商（品牌）及市场份额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全球感应节水器总体规模分析</w:t>
      </w:r>
      <w:r>
        <w:rPr>
          <w:rFonts w:hint="eastAsia"/>
        </w:rPr>
        <w:br/>
      </w:r>
      <w:r>
        <w:rPr>
          <w:rFonts w:hint="eastAsia"/>
        </w:rPr>
        <w:t>　　3.1 全球感应节水器供需现状及预测（2021-2032）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全球感应节水器产能、产量、产能利用率及发展趋势（2021-2032）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全球感应节水器产量、需求量及发展趋势（2021-2032）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全球主要地区感应节水器产量及发展趋势（2021-2032）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全球主要地区感应节水器产量（2021-2026）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全球主要地区感应节水器产量（2027-2032）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全球主要地区感应节水器产量市场份额（2021-2032）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中国感应节水器供需现状及预测（2021-2032）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中国感应节水器产能、产量、产能利用率及发展趋势（2021-2032）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中国感应节水器产量、市场需求量及发展趋势（2021-2032）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中国市场感应节水器进出口（2021-2032）</w:t>
      </w:r>
      <w:r>
        <w:rPr>
          <w:rFonts w:hint="eastAsia"/>
        </w:rPr>
        <w:br/>
      </w:r>
      <w:r>
        <w:rPr>
          <w:rFonts w:hint="eastAsia"/>
        </w:rPr>
        <w:t>　　3.4 全球感应节水器销量及销售额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全球市场感应节水器销售额（2021-2032）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全球市场感应节水器销量（2021-2032）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全球市场感应节水器价格趋势（2021-2032）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全球感应节水器主要地区分析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全球主要地区感应节水器市场规模分析：2021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全球主要地区感应节水器销售收入及市场份额（2021-2026）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全球主要地区感应节水器销售收入预测（2027-2032）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全球主要地区感应节水器销量分析：2021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全球主要地区感应节水器销量及市场份额（2021-2026）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全球主要地区感应节水器销量及市场份额预测（2027-2032）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北美市场感应节水器销量、收入及增长率（2021-2032）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欧洲市场感应节水器销量、收入及增长率（2021-2032）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中国市场感应节水器销量、收入及增长率（2021-2032）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日本市场感应节水器销量、收入及增长率（2021-2032）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东南亚市场感应节水器销量、收入及增长率（2021-2032）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印度市场感应节水器销量、收入及增长率（2021-2032）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南美市场感应节水器销量、收入及增长率（2021-2032）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中东市场感应节水器销量、收入及增长率（2021-2032）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感应节水器销量、收入、价格及毛利率（2021-2026）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感应节水器销量、收入、价格及毛利率（2021-2026）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感应节水器销量、收入、价格及毛利率（2021-2026）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感应节水器销量、收入、价格及毛利率（2021-2026）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感应节水器销量、收入、价格及毛利率（2021-2026）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感应节水器销量、收入、价格及毛利率（2021-2026）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感应节水器销量、收入、价格及毛利率（2021-2026）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感应节水器销量、收入、价格及毛利率（2021-2026）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感应节水器销量、收入、价格及毛利率（2021-2026）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不同产品类型感应节水器分析</w:t>
      </w:r>
      <w:r>
        <w:rPr>
          <w:rFonts w:hint="eastAsia"/>
        </w:rPr>
        <w:br/>
      </w:r>
      <w:r>
        <w:rPr>
          <w:rFonts w:hint="eastAsia"/>
        </w:rPr>
        <w:t>　　6.1 全球不同产品类型感应节水器销量（2021-2032）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全球不同产品类型感应节水器销量及市场份额（2021-2026）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全球不同产品类型感应节水器销量预测（2027-2032）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全球不同产品类型感应节水器收入（2021-2032）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全球不同产品类型感应节水器收入及市场份额（2021-2026）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全球不同产品类型感应节水器收入预测（2027-2032）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全球不同产品类型感应节水器价格走势（2021-2032）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中国不同产品类型感应节水器销量（2021-2032）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中国不同产品类型感应节水器销量及市场份额（2021-2026）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中国不同产品类型感应节水器销量预测（2027-2032）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中国不同产品类型感应节水器收入（2021-2032）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中国不同产品类型感应节水器收入及市场份额（2021-2026）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中国不同产品类型感应节水器收入预测（2027-2032）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不同应用感应节水器分析</w:t>
      </w:r>
      <w:r>
        <w:rPr>
          <w:rFonts w:hint="eastAsia"/>
        </w:rPr>
        <w:br/>
      </w:r>
      <w:r>
        <w:rPr>
          <w:rFonts w:hint="eastAsia"/>
        </w:rPr>
        <w:t>　　7.1 全球不同应用感应节水器销量（2021-2032）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全球不同应用感应节水器销量及市场份额（2021-2026）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全球不同应用感应节水器销量预测（2027-2032）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全球不同应用感应节水器收入（2021-2032）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全球不同应用感应节水器收入及市场份额（2021-2026）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全球不同应用感应节水器收入预测（2027-2032）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全球不同应用感应节水器价格走势（2021-2032）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中国不同应用感应节水器销量（2021-2032）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中国不同应用感应节水器销量及市场份额（2021-2026）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中国不同应用感应节水器销量预测（2027-2032）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中国不同应用感应节水器收入（2021-2032）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中国不同应用感应节水器收入及市场份额（2021-2026）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中国不同应用感应节水器收入预测（2027-2032）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感应节水器行业发展趋势</w:t>
      </w:r>
      <w:r>
        <w:rPr>
          <w:rFonts w:hint="eastAsia"/>
        </w:rPr>
        <w:br/>
      </w:r>
      <w:r>
        <w:rPr>
          <w:rFonts w:hint="eastAsia"/>
        </w:rPr>
        <w:t>　　8.2 感应节水器行业主要驱动因素</w:t>
      </w:r>
      <w:r>
        <w:rPr>
          <w:rFonts w:hint="eastAsia"/>
        </w:rPr>
        <w:br/>
      </w:r>
      <w:r>
        <w:rPr>
          <w:rFonts w:hint="eastAsia"/>
        </w:rPr>
        <w:t>　　8.3 感应节水器中国企业SWOT分析</w:t>
      </w:r>
      <w:r>
        <w:rPr>
          <w:rFonts w:hint="eastAsia"/>
        </w:rPr>
        <w:br/>
      </w:r>
      <w:r>
        <w:rPr>
          <w:rFonts w:hint="eastAsia"/>
        </w:rPr>
        <w:t>　　8.4 中国感应节水器行业政策环境分析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感应节水器行业产业链简介</w:t>
      </w:r>
      <w:r>
        <w:rPr>
          <w:rFonts w:hint="eastAsia"/>
        </w:rPr>
        <w:br/>
      </w:r>
      <w:r>
        <w:rPr>
          <w:rFonts w:hint="eastAsia"/>
        </w:rPr>
        <w:t>　　　　9.1.1 感应节水器行业供应链分析</w:t>
      </w:r>
      <w:r>
        <w:rPr>
          <w:rFonts w:hint="eastAsia"/>
        </w:rPr>
        <w:br/>
      </w:r>
      <w:r>
        <w:rPr>
          <w:rFonts w:hint="eastAsia"/>
        </w:rPr>
        <w:t>　　　　9.1.2 感应节水器主要原料及供应情况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感应节水器行业采购模式</w:t>
      </w:r>
      <w:r>
        <w:rPr>
          <w:rFonts w:hint="eastAsia"/>
        </w:rPr>
        <w:br/>
      </w:r>
      <w:r>
        <w:rPr>
          <w:rFonts w:hint="eastAsia"/>
        </w:rPr>
        <w:t>　　9.3 感应节水器行业生产模式</w:t>
      </w:r>
      <w:r>
        <w:rPr>
          <w:rFonts w:hint="eastAsia"/>
        </w:rPr>
        <w:br/>
      </w:r>
      <w:r>
        <w:rPr>
          <w:rFonts w:hint="eastAsia"/>
        </w:rPr>
        <w:t>　　9.4 感应节水器行业销售模式及销售渠道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按产品类型细分，全球感应节水器市场规模2021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按应用细分，全球感应节水器市场规模（CAGR）2021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感应节水器行业发展主要特点</w:t>
      </w:r>
      <w:r>
        <w:rPr>
          <w:rFonts w:hint="eastAsia"/>
        </w:rPr>
        <w:br/>
      </w:r>
      <w:r>
        <w:rPr>
          <w:rFonts w:hint="eastAsia"/>
        </w:rPr>
        <w:t>　　表 4： 感应节水器行业发展有利因素分析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感应节水器行业发展不利因素分析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进入感应节水器行业壁垒</w:t>
      </w:r>
      <w:r>
        <w:rPr>
          <w:rFonts w:hint="eastAsia"/>
        </w:rPr>
        <w:br/>
      </w:r>
      <w:r>
        <w:rPr>
          <w:rFonts w:hint="eastAsia"/>
        </w:rPr>
        <w:t>　　表 7： 感应节水器主要企业在国际市场占有率（按销量，2023-2026）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2025年感应节水器主要企业在国际市场排名（按销量）&amp;（千台）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全球市场主要企业感应节水器销量（2023-2026）&amp;（千台）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感应节水器主要企业在国际市场占有率（按收入，2023-2026）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2025年感应节水器主要企业在国际市场排名（按收入）&amp;（万元）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全球市场主要企业感应节水器销售收入（2023-2026）&amp;（万元）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全球市场主要企业感应节水器销售价格（2023-2026）&amp;（元/台）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感应节水器主要企业在中国市场占有率（按销量，2023-2026）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2025年感应节水器主要企业在中国市场排名（按销量）&amp;（千台）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中国市场主要企业感应节水器销量（2023-2026）&amp;（千台）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感应节水器主要企业在中国市场占有率（按收入，2023-2026）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2025年感应节水器主要企业在中国市场排名（按收入）&amp;（万元）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中国市场主要企业感应节水器销售收入（2023-2026）&amp;（万元）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全球主要厂商感应节水器总部及产地分布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全球主要厂商成立时间及感应节水器商业化日期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全球主要厂商感应节水器产品类型及应用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2025年全球感应节水器主要厂商市场地位（第一梯队、第二梯队和第三梯队）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全球感应节水器市场投资、并购等现状分析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全球主要地区感应节水器产量增速（CAGR）：（2021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全球主要地区感应节水器产量（2021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全球主要地区感应节水器产量（2021-2026）&amp;（千台）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全球主要地区感应节水器产量（2027-2032）&amp;（千台）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全球主要地区感应节水器产量市场份额（2021-2026）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全球主要地区感应节水器产量市场份额（2027-2032）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中国市场感应节水器产量、销量、进出口（2021-2026）&amp;（千台）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中国市场感应节水器产量、销量、进出口预测（2027-2032）&amp;（千台）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全球主要地区感应节水器销售收入增速：（2021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全球主要地区感应节水器销售收入（2021-2026）&amp;（万元）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全球主要地区感应节水器销售收入市场份额（2021-2026）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全球主要地区感应节水器收入（2027-2032）&amp;（万元）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全球主要地区感应节水器收入市场份额（2027-2032）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全球主要地区感应节水器销量（千台）：2021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全球主要地区感应节水器销量（2021-2026）&amp;（千台）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全球主要地区感应节水器销量市场份额（2021-2026）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全球主要地区感应节水器销量（2027-2032）&amp;（千台）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全球主要地区感应节水器销量份额（2027-2032）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感应节水器销量（千台）、收入（万元）、价格（元/台）及毛利率（2021-2026）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感应节水器销量（千台）、收入（万元）、价格（元/台）及毛利率（2021-2026）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感应节水器销量（千台）、收入（万元）、价格（元/台）及毛利率（2021-2026）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感应节水器销量（千台）、收入（万元）、价格（元/台）及毛利率（2021-2026）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感应节水器销量（千台）、收入（万元）、价格（元/台）及毛利率（2021-2026）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感应节水器销量（千台）、收入（万元）、价格（元/台）及毛利率（2021-2026）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感应节水器销量（千台）、收入（万元）、价格（元/台）及毛利率（2021-2026）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感应节水器销量（千台）、收入（万元）、价格（元/台）及毛利率（2021-2026）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感应节水器生产基地、销售区域、竞争对手及市场地位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感应节水器产品规格、参数及市场应用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感应节水器销量（千台）、收入（万元）、价格（元/台）及毛利率（2021-2026）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全球不同产品类型感应节水器销量（2021-2026）&amp;（千台）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全球不同产品类型感应节水器销量市场份额（2021-2026）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全球不同产品类型感应节水器销量预测（2027-2032）&amp;（千台）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全球市场不同产品类型感应节水器销量市场份额预测（2027-2032）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全球不同产品类型感应节水器收入（2021-2026）&amp;（万元）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全球不同产品类型感应节水器收入市场份额（2021-2026）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全球不同产品类型感应节水器收入预测（2027-2032）&amp;（万元）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全球不同产品类型感应节水器收入市场份额预测（2027-2032）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中国不同产品类型感应节水器销量（2021-2026）&amp;（千台）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中国不同产品类型感应节水器销量市场份额（2021-2026）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中国不同产品类型感应节水器销量预测（2027-2032）&amp;（千台）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全球市场不同产品类型感应节水器销量市场份额预测（2027-2032）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中国不同产品类型感应节水器收入（2021-2026）&amp;（万元）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中国不同产品类型感应节水器收入市场份额（2021-2026）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中国不同产品类型感应节水器收入预测（2027-2032）&amp;（万元）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中国不同产品类型感应节水器收入市场份额预测（2027-2032）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全球不同应用感应节水器销量（2021-2026）&amp;（千台）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全球不同应用感应节水器销量市场份额（2021-2026）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全球不同应用感应节水器销量预测（2027-2032）&amp;（千台）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全球市场不同应用感应节水器销量市场份额预测（2027-2032）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全球不同应用感应节水器收入（2021-2026）&amp;（万元）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全球不同应用感应节水器收入市场份额（2021-2026）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全球不同应用感应节水器收入预测（2027-2032）&amp;（万元）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全球不同应用感应节水器收入市场份额预测（2027-2032）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中国不同应用感应节水器销量（2021-2026）&amp;（千台）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中国不同应用感应节水器销量市场份额（2021-2026）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中国不同应用感应节水器销量预测（2027-2032）&amp;（千台）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中国市场不同应用感应节水器销量市场份额预测（2027-2032）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中国不同应用感应节水器收入（2021-2026）&amp;（万元）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中国不同应用感应节水器收入市场份额（2021-2026）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中国不同应用感应节水器收入预测（2027-2032）&amp;（万元）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中国不同应用感应节水器收入市场份额预测（2027-2032）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感应节水器行业发展趋势</w:t>
      </w:r>
      <w:r>
        <w:rPr>
          <w:rFonts w:hint="eastAsia"/>
        </w:rPr>
        <w:br/>
      </w:r>
      <w:r>
        <w:rPr>
          <w:rFonts w:hint="eastAsia"/>
        </w:rPr>
        <w:t>　　表 121： 感应节水器行业主要驱动因素</w:t>
      </w:r>
      <w:r>
        <w:rPr>
          <w:rFonts w:hint="eastAsia"/>
        </w:rPr>
        <w:br/>
      </w:r>
      <w:r>
        <w:rPr>
          <w:rFonts w:hint="eastAsia"/>
        </w:rPr>
        <w:t>　　表 122： 感应节水器行业供应链分析</w:t>
      </w:r>
      <w:r>
        <w:rPr>
          <w:rFonts w:hint="eastAsia"/>
        </w:rPr>
        <w:br/>
      </w:r>
      <w:r>
        <w:rPr>
          <w:rFonts w:hint="eastAsia"/>
        </w:rPr>
        <w:t>　　表 123： 感应节水器上游原料供应商</w:t>
      </w:r>
      <w:r>
        <w:rPr>
          <w:rFonts w:hint="eastAsia"/>
        </w:rPr>
        <w:br/>
      </w:r>
      <w:r>
        <w:rPr>
          <w:rFonts w:hint="eastAsia"/>
        </w:rPr>
        <w:t>　　表 124： 感应节水器主要地区不同应用客户分析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感应节水器典型经销商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感应节水器产品图片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全球不同产品类型感应节水器销售额2021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全球不同产品类型感应节水器市场份额2025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红外线感应器式产品图片</w:t>
      </w:r>
      <w:r>
        <w:rPr>
          <w:rFonts w:hint="eastAsia"/>
        </w:rPr>
        <w:br/>
      </w:r>
      <w:r>
        <w:rPr>
          <w:rFonts w:hint="eastAsia"/>
        </w:rPr>
        <w:t>　　图 5： 电容式感应器式产品图片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全球不同应用感应节水器市场份额2025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2025年全球前五大生产商感应节水器市场份额</w:t>
      </w:r>
      <w:r>
        <w:rPr>
          <w:rFonts w:hint="eastAsia"/>
        </w:rPr>
        <w:br/>
      </w:r>
      <w:r>
        <w:rPr>
          <w:rFonts w:hint="eastAsia"/>
        </w:rPr>
        <w:t>　　图 12： 2025年全球感应节水器第一梯队、第二梯队和第三梯队厂商及市场份额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全球感应节水器产能、产量、产能利用率及发展趋势（2021-2032）&amp;（千台）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全球感应节水器产量、需求量及发展趋势（2021-2032）&amp;（千台）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全球主要地区感应节水器产量市场份额（2021-2032）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中国感应节水器产能、产量、产能利用率及发展趋势（2021-2032）&amp;（千台）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中国感应节水器产量、市场需求量及发展趋势（2021-2032）&amp;（千台）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全球感应节水器市场销售额及增长率：（2021-2032）&amp;（万元）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全球市场感应节水器市场规模：2021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全球市场感应节水器销量及增长率（2021-2032）&amp;（千台）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全球市场感应节水器价格趋势（2021-2032）&amp;（元/台）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全球主要地区感应节水器销售收入（2021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全球主要地区感应节水器销售收入市场份额（2021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北美市场感应节水器销量及增长率（2021-2032）&amp;（千台）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北美市场感应节水器收入及增长率（2021-2032）&amp;（万元）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欧洲市场感应节水器销量及增长率（2021-2032）&amp;（千台）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欧洲市场感应节水器收入及增长率（2021-2032）&amp;（万元）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中国市场感应节水器销量及增长率（2021-2032）&amp;（千台）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中国市场感应节水器收入及增长率（2021-2032）&amp;（万元）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日本市场感应节水器销量及增长率（2021-2032）&amp;（千台）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日本市场感应节水器收入及增长率（2021-2032）&amp;（万元）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东南亚市场感应节水器销量及增长率（2021-2032）&amp;（千台）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东南亚市场感应节水器收入及增长率（2021-2032）&amp;（万元）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印度市场感应节水器销量及增长率（2021-2032）&amp;（千台）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印度市场感应节水器收入及增长率（2021-2032）&amp;（万元）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南美市场感应节水器销量及增长率（2021-2032）&amp;（千台）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南美市场感应节水器收入及增长率（2021-2032）&amp;（万元）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中东市场感应节水器销量及增长率（2021-2032）&amp;（千台）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中东市场感应节水器收入及增长率（2021-2032）&amp;（万元）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全球不同产品类型感应节水器价格走势（2021-2032）&amp;（元/台）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全球不同应用感应节水器价格走势（2021-2032）&amp;（元/台）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感应节水器中国企业SWOT分析</w:t>
      </w:r>
      <w:r>
        <w:rPr>
          <w:rFonts w:hint="eastAsia"/>
        </w:rPr>
        <w:br/>
      </w:r>
      <w:r>
        <w:rPr>
          <w:rFonts w:hint="eastAsia"/>
        </w:rPr>
        <w:t>　　图 43： 感应节水器产业链</w:t>
      </w:r>
      <w:r>
        <w:rPr>
          <w:rFonts w:hint="eastAsia"/>
        </w:rPr>
        <w:br/>
      </w:r>
      <w:r>
        <w:rPr>
          <w:rFonts w:hint="eastAsia"/>
        </w:rPr>
        <w:t>　　图 44： 感应节水器行业采购模式分析</w:t>
      </w:r>
      <w:r>
        <w:rPr>
          <w:rFonts w:hint="eastAsia"/>
        </w:rPr>
        <w:br/>
      </w:r>
      <w:r>
        <w:rPr>
          <w:rFonts w:hint="eastAsia"/>
        </w:rPr>
        <w:t>　　图 45： 感应节水器行业生产模式</w:t>
      </w:r>
      <w:r>
        <w:rPr>
          <w:rFonts w:hint="eastAsia"/>
        </w:rPr>
        <w:br/>
      </w:r>
      <w:r>
        <w:rPr>
          <w:rFonts w:hint="eastAsia"/>
        </w:rPr>
        <w:t>　　图 46： 感应节水器行业销售模式分析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1b10d5b074dba" w:history="1">
        <w:r>
          <w:rPr>
            <w:rStyle w:val="Hyperlink"/>
          </w:rPr>
          <w:t>2026-2032年全球与中国感应节水器行业市场调研及前景趋势报告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1b10d5b074dba" w:history="1">
        <w:r>
          <w:rPr>
            <w:rStyle w:val="Hyperlink"/>
          </w:rPr>
          <w:t>https://www.20087.com/9/96/GanYingJieShuiQiFaZhanQianJingFenXi.html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439af02454b0a" w:history="1">
      <w:r>
        <w:rPr>
          <w:rStyle w:val="Hyperlink"/>
        </w:rPr>
        <w:t>2026-2032年全球与中国感应节水器行业市场调研及前景趋势报告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anYingJieShuiQiFaZhanQianJingFenXi.html" TargetMode="External" Id="R5c21b10d5b07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anYingJieShuiQiFaZhanQianJingFenXi.html" TargetMode="External" Id="R4a4439af0245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2026-01-01T04:15:02Z</dcterms:created>
  <dcterms:modified xsi:type="dcterms:W3CDTF">2026-01-01T05:15:02Z</dcterms:modified>
  <dc:subject>2026-2032年全球与中国感应节水器行业市场调研及前景趋势报告</dc:subject>
  <dc:title>2026-2032年全球与中国感应节水器行业市场调研及前景趋势报告</dc:title>
  <cp:keywords>2026-2032年全球与中国感应节水器行业市场调研及前景趋势报告</cp:keywords>
  <dc:description>2026-2032年全球与中国感应节水器行业市场调研及前景趋势报告</dc:description>
</cp:coreProperties>
</file>