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c2ba42a6a4ab8" w:history="1">
              <w:r>
                <w:rPr>
                  <w:rStyle w:val="Hyperlink"/>
                </w:rPr>
                <w:t>2024-2030年中国汽车线缆行业发展全面调研与未来趋势预测报告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c2ba42a6a4ab8" w:history="1">
              <w:r>
                <w:rPr>
                  <w:rStyle w:val="Hyperlink"/>
                </w:rPr>
                <w:t>2024-2030年中国汽车线缆行业发展全面调研与未来趋势预测报告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c2ba42a6a4ab8" w:history="1">
                <w:r>
                  <w:rPr>
                    <w:rStyle w:val="Hyperlink"/>
                  </w:rPr>
                  <w:t>https://www.20087.com/9/56/QiCheXianLanFaZhanQuShiFenXi.html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缆是汽车电气系统的重要组成部分，负责传输电力和信号，连接各个电子设备和传感器。随着汽车电子化和自动驾驶技术的发展，汽车线缆的数量和复杂性不断增加。为了满足更高的性能要求，如轻量化、耐高温和信号完整性，汽车线缆的材料和设计也在不断优化。同时，随着电动汽车的普及，对高压电缆和电池管理系统线缆的需求显著增加。</w:t>
      </w:r>
      <w:r>
        <w:rPr>
          <w:rFonts w:hint="eastAsia"/>
        </w:rPr>
        <w:br/>
      </w:r>
      <w:r>
        <w:rPr>
          <w:rFonts w:hint="eastAsia"/>
        </w:rPr>
        <w:t>　　未来，汽车线缆将更加注重智能化和环保。一方面，通过集成传感器和智能诊断功能，汽车线缆将具备自我监测和维护的能力，提高汽车电气系统的可靠性和安全性。另一方面，随着汽车行业向可持续发展的方向转变，线缆制造商将采用更多环保材料和可回收材料，减少对环境的影响，同时开发更轻、更高效的线缆解决方案，以支持汽车的轻量化和能效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c2ba42a6a4ab8" w:history="1">
        <w:r>
          <w:rPr>
            <w:rStyle w:val="Hyperlink"/>
          </w:rPr>
          <w:t>2024-2030年中国汽车线缆行业发展全面调研与未来趋势预测报告</w:t>
        </w:r>
      </w:hyperlink>
      <w:r>
        <w:rPr>
          <w:rFonts w:hint="eastAsia"/>
        </w:rPr>
        <w:t>》基于权威数据资源与长期监测数据，全面分析了汽车线缆行业现状、市场需求、市场规模及产业链结构。汽车线缆报告探讨了价格变动、细分市场特征以及市场前景，并对未来发展趋势进行了科学预测。同时，汽车线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汽车线缆行业界定</w:t>
      </w:r>
      <w:r>
        <w:rPr>
          <w:rFonts w:hint="eastAsia"/>
        </w:rPr>
        <w:br/>
      </w:r>
      <w:r>
        <w:rPr>
          <w:rFonts w:hint="eastAsia"/>
        </w:rPr>
        <w:t>　　第一节 汽车线缆行业定义</w:t>
      </w:r>
      <w:r>
        <w:rPr>
          <w:rFonts w:hint="eastAsia"/>
        </w:rPr>
        <w:br/>
      </w:r>
      <w:r>
        <w:rPr>
          <w:rFonts w:hint="eastAsia"/>
        </w:rPr>
        <w:t>　　第二节 汽车线缆行业特点分析</w:t>
      </w:r>
      <w:r>
        <w:rPr>
          <w:rFonts w:hint="eastAsia"/>
        </w:rPr>
        <w:br/>
      </w:r>
      <w:r>
        <w:rPr>
          <w:rFonts w:hint="eastAsia"/>
        </w:rPr>
        <w:t>　　第三节 汽车线缆产业链分析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二、汽车线缆产业链模型分析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国际汽车线缆行业发展态势分析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国际汽车线缆行业总体情况</w:t>
      </w:r>
      <w:r>
        <w:rPr>
          <w:rFonts w:hint="eastAsia"/>
        </w:rPr>
        <w:br/>
      </w:r>
      <w:r>
        <w:rPr>
          <w:rFonts w:hint="eastAsia"/>
        </w:rPr>
        <w:t>　　第二节 汽车线缆行业重点市场分析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国际汽车线缆行业发展前景预测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中国汽车线缆行业发展环境分析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汽车线缆行业经济环境分析</w:t>
      </w:r>
      <w:r>
        <w:rPr>
          <w:rFonts w:hint="eastAsia"/>
        </w:rPr>
        <w:br/>
      </w:r>
      <w:r>
        <w:rPr>
          <w:rFonts w:hint="eastAsia"/>
        </w:rPr>
        <w:t>　　第二节 汽车线缆行业政策环境分析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汽车线缆行业技术发展现状及趋势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当前我国汽车线缆技术发展现状</w:t>
      </w:r>
      <w:r>
        <w:rPr>
          <w:rFonts w:hint="eastAsia"/>
        </w:rPr>
        <w:br/>
      </w:r>
      <w:r>
        <w:rPr>
          <w:rFonts w:hint="eastAsia"/>
        </w:rPr>
        <w:t>　　第二节 中外汽车线缆技术差距及产生差距的主要原因分析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我国汽车线缆研发、设计发展趋势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中国汽车线缆行业市场供需状况分析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2024年中国汽车线缆行业市场情况</w:t>
      </w:r>
      <w:r>
        <w:rPr>
          <w:rFonts w:hint="eastAsia"/>
        </w:rPr>
        <w:br/>
      </w:r>
      <w:r>
        <w:rPr>
          <w:rFonts w:hint="eastAsia"/>
        </w:rPr>
        <w:t>　　第二节 中国汽车线缆行业市场需求状况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一、2019-2024年汽车线缆行业市场需求情况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二、2024-2030年汽车线缆行业市场需求预测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中国汽车线缆行业市场供给状况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一、2019-2024年汽车线缆行业市场供给情况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二、2024-2030年汽车线缆行业市场供给预测</w:t>
      </w:r>
      <w:r>
        <w:rPr>
          <w:rFonts w:hint="eastAsia"/>
        </w:rPr>
        <w:br/>
      </w:r>
      <w:r>
        <w:rPr>
          <w:rFonts w:hint="eastAsia"/>
        </w:rPr>
        <w:t>　　第四节 汽车线缆行业市场供需平衡状况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汽车线缆行业经济运行分析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2019-2024年汽车线缆行业偿债能力分析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2019-2024年汽车线缆行业盈利能力分析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2019-2024年汽车线缆行业发展能力分析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2019-2024年汽车线缆行业企业数量及变化趋势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2019-2024年中国汽车线缆行业重点区域市场分析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中国汽车线缆行业产品价格监测</w:t>
      </w:r>
      <w:r>
        <w:rPr>
          <w:rFonts w:hint="eastAsia"/>
        </w:rPr>
        <w:br/>
      </w:r>
      <w:r>
        <w:rPr>
          <w:rFonts w:hint="eastAsia"/>
        </w:rPr>
        <w:t>　　第一节 汽车线缆市场价格特征</w:t>
      </w:r>
      <w:r>
        <w:rPr>
          <w:rFonts w:hint="eastAsia"/>
        </w:rPr>
        <w:br/>
      </w:r>
      <w:r>
        <w:rPr>
          <w:rFonts w:hint="eastAsia"/>
        </w:rPr>
        <w:t>　　第二节 影响汽车线缆市场价格因素分析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2023-2024年汽车线缆行业上、下游市场分析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汽车线缆行业上游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汽车线缆行业下游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2019-2024年汽车线缆行业重点企业调研分析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北京福斯汽车电线有限公司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宁波卡倍亿电气技术股份有限公司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武汉太平爱克电线电缆有限责任公司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苏州特雷卡电缆有限公司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华南矢崎（汕头）汽车配件有限公司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烟台矢崎汽车配件有限公司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惠州住润汽车线业有限公司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莱尼电气线缆（中国）有限公司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2024-2030年汽车线缆行业发展环境分析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2024-2030年汽车线缆行业壁垒分析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汽车线缆行业“波特五力模型”分析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2024-2030年汽车线缆行业风险及对策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汽车线缆行业发展及竞争策略分析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2024-2030年汽车线缆行业发展战略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2024-2030年汽车线缆企业竞争策略分析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一、提高我国汽车线缆企业核心竞争力的对策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二、影响汽车线缆企业核心竞争力的因素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三、提高汽车线缆企业竞争力的策略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对我国汽车线缆品牌的战略思考</w:t>
      </w:r>
      <w:r>
        <w:rPr>
          <w:rFonts w:hint="eastAsia"/>
        </w:rPr>
        <w:br/>
      </w:r>
      <w:r>
        <w:rPr>
          <w:rFonts w:hint="eastAsia"/>
        </w:rPr>
        <w:t>　　　　一、汽车线缆实施品牌战略的意义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二、我国汽车线缆企业的品牌战略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汽车线缆行业发展前景及投资建议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2024-2030年汽车线缆行业市场前景展望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2024-2030年汽车线缆行业融资环境分析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汽车线缆项目投资建议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三、汽车线缆项目注意事项</w:t>
      </w:r>
      <w:r>
        <w:rPr>
          <w:rFonts w:hint="eastAsia"/>
        </w:rPr>
        <w:br/>
      </w:r>
      <w:r>
        <w:rPr>
          <w:rFonts w:hint="eastAsia"/>
        </w:rPr>
        <w:t>　　第四节 [.中.智.林.]汽车线缆行业重点客户战略实施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c2ba42a6a4ab8" w:history="1">
        <w:r>
          <w:rPr>
            <w:rStyle w:val="Hyperlink"/>
          </w:rPr>
          <w:t>2024-2030年中国汽车线缆行业发展全面调研与未来趋势预测报告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c2ba42a6a4ab8" w:history="1">
        <w:r>
          <w:rPr>
            <w:rStyle w:val="Hyperlink"/>
          </w:rPr>
          <w:t>https://www.20087.com/9/56/QiCheXianLanFaZhanQuShiFenXi.html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5bde1fa5a4828" w:history="1">
      <w:r>
        <w:rPr>
          <w:rStyle w:val="Hyperlink"/>
        </w:rPr>
        <w:t>2024-2030年中国汽车线缆行业发展全面调研与未来趋势预测报告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CheXianLanFaZhanQuShiFenXi.html" TargetMode="External" Id="R2bfc2ba42a6a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CheXianLanFaZhanQuShiFenXi.html" TargetMode="External" Id="R29a5bde1fa5a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2024-03-28T01:29:00Z</dcterms:created>
  <dcterms:modified xsi:type="dcterms:W3CDTF">2024-03-28T02:29:00Z</dcterms:modified>
  <dc:subject>2024-2030年中国汽车线缆行业发展全面调研与未来趋势预测报告</dc:subject>
  <dc:title>2024-2030年中国汽车线缆行业发展全面调研与未来趋势预测报告</dc:title>
  <cp:keywords>2024-2030年中国汽车线缆行业发展全面调研与未来趋势预测报告</cp:keywords>
  <dc:description>2024-2030年中国汽车线缆行业发展全面调研与未来趋势预测报告</dc:description>
</cp:coreProperties>
</file>