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f1a963d34402" w:history="1">
              <w:r>
                <w:rPr>
                  <w:rStyle w:val="Hyperlink"/>
                </w:rPr>
                <w:t>2025-2031年中国汽轮机制造市场现状研究分析与发展趋势预测报告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f1a963d34402" w:history="1">
              <w:r>
                <w:rPr>
                  <w:rStyle w:val="Hyperlink"/>
                </w:rPr>
                <w:t>2025-2031年中国汽轮机制造市场现状研究分析与发展趋势预测报告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2f1a963d34402" w:history="1">
                <w:r>
                  <w:rPr>
                    <w:rStyle w:val="Hyperlink"/>
                  </w:rPr>
                  <w:t>https://www.20087.com/9/86/QiLunJiZhiZaoWeiLaiFaZhanQuShi.html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作为火力发电厂的核心设备之一，近年来随着电力需求的增长和技术的进步，其制造工艺也在不断创新。现代汽轮机不仅在提高热效率方面取得了显著成就，还在减少环境污染方面做出了努力。随着可再生能源发电技术的发展，汽轮机制造商也在探索如何将汽轮机与可再生能源系统结合，以适应能源结构的变化。</w:t>
      </w:r>
      <w:r>
        <w:rPr>
          <w:rFonts w:hint="eastAsia"/>
        </w:rPr>
        <w:br/>
      </w:r>
      <w:r>
        <w:rPr>
          <w:rFonts w:hint="eastAsia"/>
        </w:rPr>
        <w:t>　　未来，汽轮机制造市场的发展将受到以下几个方面的影响：一是随着能源结构调整，汽轮机将更注重提高能效和降低排放；二是随着技术的进步，汽轮机将更注重采用先进的材料和制造工艺，以提高设备的可靠性和使用寿命；三是随着市场需求的变化，汽轮机将更注重与其他能源系统的集成，提供多元化的能源解决方案；四是随着市场竞争的加剧，汽轮机制造商将更注重提供全方位的服务和支持，包括维护和升级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2f1a963d34402" w:history="1">
        <w:r>
          <w:rPr>
            <w:rStyle w:val="Hyperlink"/>
          </w:rPr>
          <w:t>2025-2031年中国汽轮机制造市场现状研究分析与发展趋势预测报告</w:t>
        </w:r>
      </w:hyperlink>
      <w:r>
        <w:rPr>
          <w:rFonts w:hint="eastAsia"/>
        </w:rPr>
        <w:t>》全面梳理了汽轮机制造产业链，结合市场需求和市场规模等数据，深入剖析汽轮机制造行业现状。报告详细探讨了汽轮机制造市场竞争格局，重点关注重点企业及其品牌影响力，并分析了汽轮机制造价格机制和细分市场特征。通过对汽轮机制造技术现状及未来方向的评估，报告展望了汽轮机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汽轮机产业综述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一、汽轮机的概述</w:t>
      </w:r>
      <w:r>
        <w:rPr>
          <w:rFonts w:hint="eastAsia"/>
        </w:rPr>
        <w:br/>
      </w:r>
      <w:r>
        <w:rPr>
          <w:rFonts w:hint="eastAsia"/>
        </w:rPr>
        <w:t>　　　　二、汽轮机的分类</w:t>
      </w:r>
      <w:r>
        <w:rPr>
          <w:rFonts w:hint="eastAsia"/>
        </w:rPr>
        <w:br/>
      </w:r>
      <w:r>
        <w:rPr>
          <w:rFonts w:hint="eastAsia"/>
        </w:rPr>
        <w:t>　　　　三、汽轮机的主要用途</w:t>
      </w:r>
      <w:r>
        <w:rPr>
          <w:rFonts w:hint="eastAsia"/>
        </w:rPr>
        <w:br/>
      </w:r>
      <w:r>
        <w:rPr>
          <w:rFonts w:hint="eastAsia"/>
        </w:rPr>
        <w:t>　　第二节 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四、2020-2025年国际汽轮机应用情况分析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2020-2025年世界汽轮机重点市场运行透析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2020-2025年中国汽轮机产业经济发展环境分析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七、2020-2025年中国汇率调整分析</w:t>
      </w:r>
      <w:r>
        <w:rPr>
          <w:rFonts w:hint="eastAsia"/>
        </w:rPr>
        <w:br/>
      </w:r>
      <w:r>
        <w:rPr>
          <w:rFonts w:hint="eastAsia"/>
        </w:rPr>
        <w:t>　　　　八、2020-2025年对外贸易&amp;进出口情况分析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一、我国汽轮机政策分析</w:t>
      </w:r>
      <w:r>
        <w:rPr>
          <w:rFonts w:hint="eastAsia"/>
        </w:rPr>
        <w:br/>
      </w:r>
      <w:r>
        <w:rPr>
          <w:rFonts w:hint="eastAsia"/>
        </w:rPr>
        <w:t>　　　　二、我国汽轮机生产标准</w:t>
      </w:r>
      <w:r>
        <w:rPr>
          <w:rFonts w:hint="eastAsia"/>
        </w:rPr>
        <w:br/>
      </w:r>
      <w:r>
        <w:rPr>
          <w:rFonts w:hint="eastAsia"/>
        </w:rPr>
        <w:t>　　　　三、我国汽轮机进出口政策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2020-2025年中国汽轮机产业社会环境分析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2020-2025年中国汽轮机市场运行态势分析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五、山东华宇热电厂1#机组汽轮机冲转一次成功</w:t>
      </w:r>
      <w:r>
        <w:rPr>
          <w:rFonts w:hint="eastAsia"/>
        </w:rPr>
        <w:br/>
      </w:r>
      <w:r>
        <w:rPr>
          <w:rFonts w:hint="eastAsia"/>
        </w:rPr>
        <w:t>　　第二节 2020-2025年我国汽轮机市场供需情况分析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五、中国汽轮机及辅机制造行业利润总额增长分析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2020-2025年中国汽轮机及辅机制造行业经营情况分析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2025年电站汽轮机产量集中度分析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2020-2025年中国汽轮机（8406）进出口数据监测分析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2020-2025年我国汽轮机行业不同区域市场分析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三、2020-2025年华北地区汽轮机发展趋势分析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三、2020-2025年东北地区汽轮机发展趋势分析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三、2020-2025年华东地区汽轮机发展趋势分析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三、2020-2025年中南地区汽轮机发展趋势分析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三、2020-2025年西南地区汽轮机发展趋势分析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三、2020-2025年西北地区汽轮机发展趋势分析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二、汽轮机技术竞争分析</w:t>
      </w:r>
      <w:r>
        <w:rPr>
          <w:rFonts w:hint="eastAsia"/>
        </w:rPr>
        <w:br/>
      </w:r>
      <w:r>
        <w:rPr>
          <w:rFonts w:hint="eastAsia"/>
        </w:rPr>
        <w:t>　　　　三、汽轮机价格竞争分析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2020-2025年中国汽轮机制造行业应用下游需求现状与趋势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2020-2025年中国汽轮机制造行业应用下游需求结构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2020-2025年中国电力行业对汽轮机行业的需求分析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2020-2025年中国石化行业对汽轮机行业的需求分析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2020-2025年中国余热发电行业对汽轮机行业的需求分析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2020-2025年我国汽轮机制造主要企业分析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第十一节 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第十二节 德阳市东汽实业开发有限责任公司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第十三节 四川江油六合汽轮机材料有限公司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第十五节 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二、2025-2031年中国汽轮机行业投资机会分析</w:t>
      </w:r>
      <w:r>
        <w:rPr>
          <w:rFonts w:hint="eastAsia"/>
        </w:rPr>
        <w:br/>
      </w:r>
      <w:r>
        <w:rPr>
          <w:rFonts w:hint="eastAsia"/>
        </w:rPr>
        <w:t>　　第五节 中:智林:－2025-2031年中国汽轮机行业主要投资建议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f1a963d34402" w:history="1">
        <w:r>
          <w:rPr>
            <w:rStyle w:val="Hyperlink"/>
          </w:rPr>
          <w:t>2025-2031年中国汽轮机制造市场现状研究分析与发展趋势预测报告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2f1a963d34402" w:history="1">
        <w:r>
          <w:rPr>
            <w:rStyle w:val="Hyperlink"/>
          </w:rPr>
          <w:t>https://www.20087.com/9/86/QiLunJiZhiZaoWeiLaiFaZhanQuShi.html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热点：中国汽轮机主要厂家、汽轮机制造标准、什么叫汽轮机、汽轮机制造工艺流程、全国三大汽轮机制造基地、汽轮机制造周期、汽轮机动力装置、汽轮机制造工艺、汽轮机组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3f4b6f1d24d77" w:history="1">
      <w:r>
        <w:rPr>
          <w:rStyle w:val="Hyperlink"/>
        </w:rPr>
        <w:t>2025-2031年中国汽轮机制造市场现状研究分析与发展趋势预测报告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LunJiZhiZaoWeiLaiFaZhanQuShi.html" TargetMode="External" Id="R3ea2f1a963d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LunJiZhiZaoWeiLaiFaZhanQuShi.html" TargetMode="External" Id="R1923f4b6f1d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2025-05-06T02:24:00Z</dcterms:created>
  <dcterms:modified xsi:type="dcterms:W3CDTF">2025-05-06T03:24:00Z</dcterms:modified>
  <dc:subject>2025-2031年中国汽轮机制造市场现状研究分析与发展趋势预测报告</dc:subject>
  <dc:title>2025-2031年中国汽轮机制造市场现状研究分析与发展趋势预测报告</dc:title>
  <cp:keywords>2025-2031年中国汽轮机制造市场现状研究分析与发展趋势预测报告</cp:keywords>
  <dc:description>2025-2031年中国汽轮机制造市场现状研究分析与发展趋势预测报告</dc:description>
</cp:coreProperties>
</file>