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9fe70469f4663" w:history="1">
              <w:r>
                <w:rPr>
                  <w:rStyle w:val="Hyperlink"/>
                </w:rPr>
                <w:t>中国液晶显示板行业现状调研与发展趋势分析报告（2023-2029年）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9fe70469f4663" w:history="1">
              <w:r>
                <w:rPr>
                  <w:rStyle w:val="Hyperlink"/>
                </w:rPr>
                <w:t>中国液晶显示板行业现状调研与发展趋势分析报告（2023-2029年）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9fe70469f4663" w:history="1">
                <w:r>
                  <w:rPr>
                    <w:rStyle w:val="Hyperlink"/>
                  </w:rPr>
                  <w:t>https://www.20087.com/9/86/YeJingXianShiBanShiChangDiaoYanY.html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板是一种重要的显示技术，在智能手机、平板电脑、电视等多个领域有着广泛的应用。近年来，随着显示技术的不断进步和消费者对高清显示效果的需求增加，液晶显示板市场持续增长。目前，液晶显示板的技术不断进步，新型显示技术如量子点、Mini LED等的应用提高了显示效果。此外，随着智能制造技术的发展，液晶显示板的生产效率和良率不断提高。</w:t>
      </w:r>
      <w:r>
        <w:rPr>
          <w:rFonts w:hint="eastAsia"/>
        </w:rPr>
        <w:br/>
      </w:r>
      <w:r>
        <w:rPr>
          <w:rFonts w:hint="eastAsia"/>
        </w:rPr>
        <w:t>　　未来，液晶显示板市场的发展将更加注重技术创新和应用拓展。一方面，随着新型显示技术的发展，如Micro LED、OLED等，液晶显示板将面临更加激烈的竞争，开发具有更高分辨率、更低功耗的新型液晶显示板将成为趋势。另一方面，随着物联网技术的发展，液晶显示板将更多地应用于智能家居、智慧城市等领域，提高显示技术的应用范围。此外，随着可穿戴设备市场的增长，开发适用于小型设备的液晶显示板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9fe70469f4663" w:history="1">
        <w:r>
          <w:rPr>
            <w:rStyle w:val="Hyperlink"/>
          </w:rPr>
          <w:t>中国液晶显示板行业现状调研与发展趋势分析报告（2023-2029年）</w:t>
        </w:r>
      </w:hyperlink>
      <w:r>
        <w:rPr>
          <w:rFonts w:hint="eastAsia"/>
        </w:rPr>
        <w:t>》基于权威机构及液晶显示板相关协会等渠道的资料数据，全方位分析了液晶显示板行业的现状、市场需求及市场规模。液晶显示板报告详细探讨了产业链结构、价格趋势，并对液晶显示板各细分市场进行了研究。同时，预测了液晶显示板市场前景与发展趋势，剖析了品牌竞争状态、市场集中度，以及液晶显示板重点企业的表现。此外，液晶显示板报告还揭示了行业发展的潜在风险与机遇，为液晶显示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液晶显示板行业相关概述</w:t>
      </w:r>
      <w:r>
        <w:rPr>
          <w:rFonts w:hint="eastAsia"/>
        </w:rPr>
        <w:br/>
      </w:r>
      <w:r>
        <w:rPr>
          <w:rFonts w:hint="eastAsia"/>
        </w:rPr>
        <w:t>　　第一节 液晶显示板行业相关概述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液晶显示板行业经营模式分析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2023年液晶显示板行业发展环境分析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中国液晶显示板行业政策环境分析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中国液晶显示板行业技术环境分析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2018-2023年中国液晶显示板市场供需分析</w:t>
      </w:r>
      <w:r>
        <w:rPr>
          <w:rFonts w:hint="eastAsia"/>
        </w:rPr>
        <w:br/>
      </w:r>
      <w:r>
        <w:rPr>
          <w:rFonts w:hint="eastAsia"/>
        </w:rPr>
        <w:t>　　第一节 中国液晶显示板市场供给状况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一、2018-2023年中国液晶显示板产量分析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二、2023-2029年中国液晶显示板产量预测</w:t>
      </w:r>
      <w:r>
        <w:rPr>
          <w:rFonts w:hint="eastAsia"/>
        </w:rPr>
        <w:br/>
      </w:r>
      <w:r>
        <w:rPr>
          <w:rFonts w:hint="eastAsia"/>
        </w:rPr>
        <w:t>　　第二节 中国液晶显示板市场需求状况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一、2018-2023年中国液晶显示板需求分析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二、2023-2029年中国液晶显示板需求预测</w:t>
      </w:r>
      <w:r>
        <w:rPr>
          <w:rFonts w:hint="eastAsia"/>
        </w:rPr>
        <w:br/>
      </w:r>
      <w:r>
        <w:rPr>
          <w:rFonts w:hint="eastAsia"/>
        </w:rPr>
        <w:t>　　第三节 2023年中国液晶显示板市场价格分析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中国液晶显示板行业产业链分析</w:t>
      </w:r>
      <w:r>
        <w:rPr>
          <w:rFonts w:hint="eastAsia"/>
        </w:rPr>
        <w:br/>
      </w:r>
      <w:r>
        <w:rPr>
          <w:rFonts w:hint="eastAsia"/>
        </w:rPr>
        <w:t>　　第一节 液晶显示板行业产业链概述</w:t>
      </w:r>
      <w:r>
        <w:rPr>
          <w:rFonts w:hint="eastAsia"/>
        </w:rPr>
        <w:br/>
      </w:r>
      <w:r>
        <w:rPr>
          <w:rFonts w:hint="eastAsia"/>
        </w:rPr>
        <w:t>　　第二节 液晶显示板上游产业发展状况分析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液晶显示板下游应用需求市场分析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2018-2023年液晶显示板所属产品进出口数据分析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2018-2023年液晶显示板进口情况分析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2018-2023年液晶显示板出口情况分析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国内液晶显示板生产厂商竞争力分析</w:t>
      </w:r>
      <w:r>
        <w:rPr>
          <w:rFonts w:hint="eastAsia"/>
        </w:rPr>
        <w:br/>
      </w:r>
      <w:r>
        <w:rPr>
          <w:rFonts w:hint="eastAsia"/>
        </w:rPr>
        <w:t>　　第一节 中华映管股份有限公司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苏州三星电子液晶显示器有限公司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第八节 群创光电股份有限公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2023-2029年中国液晶显示板行业发展趋势与前景分析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2023-2029年中国液晶显示板行业投资前景分析</w:t>
      </w:r>
      <w:r>
        <w:rPr>
          <w:rFonts w:hint="eastAsia"/>
        </w:rPr>
        <w:br/>
      </w:r>
      <w:r>
        <w:rPr>
          <w:rFonts w:hint="eastAsia"/>
        </w:rPr>
        <w:t>　　　　一、液晶显示板行业发展前景</w:t>
      </w:r>
      <w:r>
        <w:rPr>
          <w:rFonts w:hint="eastAsia"/>
        </w:rPr>
        <w:br/>
      </w:r>
      <w:r>
        <w:rPr>
          <w:rFonts w:hint="eastAsia"/>
        </w:rPr>
        <w:t>　　　　二、液晶显示板发展趋势分析</w:t>
      </w:r>
      <w:r>
        <w:rPr>
          <w:rFonts w:hint="eastAsia"/>
        </w:rPr>
        <w:br/>
      </w:r>
      <w:r>
        <w:rPr>
          <w:rFonts w:hint="eastAsia"/>
        </w:rPr>
        <w:t>　　　　三、液晶显示板市场前景分析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2023-2029年中国液晶显示板行业投资风险分析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2023-2029年液晶显示板行业投资策略及建议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液晶显示板企业投资战略与客户策略分析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液晶显示板企业发展战略规划背景意义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液晶显示板企业战略规划制定依据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液晶显示板企业战略规划策略分析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(中^智^林)液晶显示板企业重点客户战略实施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2018-2023年中国液晶显示板行业成长能力分析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2023年中国液晶显示板行业需求区域分布格局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2023年中国液晶显示板行业华东地区市场消费分析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2023年中国液晶显示板行业中南地区市场消费分析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2023年中国液晶显示板行业华北地区市场消费分析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2023年中国液晶显示板行业西部地区市场消费分析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2023-2029年中国液晶显示板行业市场规模增长预测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2023-2029年中国液晶显示板行业产量规模增长预测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2023-2029年中国液晶显示板行业需求规模增长预测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2023-2029年中国液晶显示板行业市场盈利能力趋势预测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9fe70469f4663" w:history="1">
        <w:r>
          <w:rPr>
            <w:rStyle w:val="Hyperlink"/>
          </w:rPr>
          <w:t>中国液晶显示板行业现状调研与发展趋势分析报告（2023-2029年）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9fe70469f4663" w:history="1">
        <w:r>
          <w:rPr>
            <w:rStyle w:val="Hyperlink"/>
          </w:rPr>
          <w:t>https://www.20087.com/9/86/YeJingXianShiBanShiChangDiaoYanY.html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39240ba6141a5" w:history="1">
      <w:r>
        <w:rPr>
          <w:rStyle w:val="Hyperlink"/>
        </w:rPr>
        <w:t>中国液晶显示板行业现状调研与发展趋势分析报告（2023-2029年）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eJingXianShiBanShiChangDiaoYanY.html" TargetMode="External" Id="Re779fe70469f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eJingXianShiBanShiChangDiaoYanY.html" TargetMode="External" Id="Rc2239240ba61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2023-03-30T06:26:00Z</dcterms:created>
  <dcterms:modified xsi:type="dcterms:W3CDTF">2023-03-30T07:26:00Z</dcterms:modified>
  <dc:subject>中国液晶显示板行业现状调研与发展趋势分析报告（2023-2029年）</dc:subject>
  <dc:title>中国液晶显示板行业现状调研与发展趋势分析报告（2023-2029年）</dc:title>
  <cp:keywords>中国液晶显示板行业现状调研与发展趋势分析报告（2023-2029年）</cp:keywords>
  <dc:description>中国液晶显示板行业现状调研与发展趋势分析报告（2023-2029年）</dc:description>
</cp:coreProperties>
</file>