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b0a879a7b47c8" w:history="1">
              <w:r>
                <w:rPr>
                  <w:rStyle w:val="Hyperlink"/>
                </w:rPr>
                <w:t>2026-2032年中国电脱设备行业研究与前景趋势预测报告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b0a879a7b47c8" w:history="1">
              <w:r>
                <w:rPr>
                  <w:rStyle w:val="Hyperlink"/>
                </w:rPr>
                <w:t>2026-2032年中国电脱设备行业研究与前景趋势预测报告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b0a879a7b47c8" w:history="1">
                <w:r>
                  <w:rPr>
                    <w:rStyle w:val="Hyperlink"/>
                  </w:rPr>
                  <w:t>https://www.20087.com/9/06/DianTuoSheBeiHangYeXianZhuangJiQianJing.html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脱设备主要用于工业领域中液体与固体颗粒或液滴的分离过程，广泛应用于石油、化工、电力、冶金和环保等行业。目前，电脱设备技术以电场力为核心驱动力，通过高压电场使悬浮颗粒或液滴带电并定向迁移，实现高效分离。典型应用包括原油脱水、含油污水净化、烟气脱硫脱硝、粉尘收集等。设备结构通常包含电极系统、绝缘组件、电源控制单元和流体通道，设计上注重电场均匀性、抗污染能力和运行稳定性。高频高压电源技术的进步提升了电场强度和能量利用效率，降低了设备能耗。材料选择上，耐腐蚀、高绝缘性能的材料被广泛采用，以应对复杂介质环境。然而，电极积垢、介质电导率波动、设备体积较大等问题仍影响部分场景下的长期运行效率和维护成本。</w:t>
      </w:r>
      <w:r>
        <w:rPr>
          <w:rFonts w:hint="eastAsia"/>
        </w:rPr>
        <w:br/>
      </w:r>
      <w:r>
        <w:rPr>
          <w:rFonts w:hint="eastAsia"/>
        </w:rPr>
        <w:t>　　未来，电脱设备将向高效化、智能化和多功能集成方向发展。电极结构设计，如脉冲电场、交变电场或复合场强配置，将提升对微细颗粒和乳化液滴的捕获效率，拓展处理范围。智能控制系统将实时监测介质特性、电场参数和分离效果，动态调整电压、频率和极性，优化运行工况。设备将集成自清洁功能，通过反向放电、机械振动或化学清洗程序减少停机维护时间。模块化设计理念将便于设备扩展与组合，适应不同流量和处理要求。在环保领域，电脱技术将与膜分离、生物处理等工艺协同，形成多级净化系统，提升整体处理效能。新材料的应用，如纳米涂层电极或高分子绝缘体，将增强设备耐久性和抗污染能力。远程监控与故障诊断系统将支持预防性维护，提高运营可靠性。长远来看，电脱设备将从单一分离装置发展为智能流体处理平台，具备自适应调节、多参数感知和系统优化能力，服务于更复杂的工业分离与净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6b0a879a7b47c8" w:history="1">
        <w:r>
          <w:rPr>
            <w:rStyle w:val="Hyperlink"/>
          </w:rPr>
          <w:t>2026-2032年中国电脱设备行业研究与前景趋势预测报告</w:t>
        </w:r>
      </w:hyperlink>
      <w:r>
        <w:rPr>
          <w:rFonts w:hint="eastAsia"/>
        </w:rPr>
        <w:t>基于统计局、相关行业协会及科研机构的详实数据，系统分析电脱设备行业的市场规模、供需结构和竞争格局，梳理电脱设备技术发展现状与创新方向。报告客观评估了电脱设备市场增长潜力与风险因素，结合政策环境与消费趋势变化，对电脱设备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电脱设备行业相关概述</w:t>
      </w:r>
      <w:r>
        <w:rPr>
          <w:rFonts w:hint="eastAsia"/>
        </w:rPr>
        <w:br/>
      </w:r>
      <w:r>
        <w:rPr>
          <w:rFonts w:hint="eastAsia"/>
        </w:rPr>
        <w:t>　　　　一、电脱设备行业定义及特点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1、电脱设备行业定义</w:t>
      </w:r>
      <w:r>
        <w:rPr>
          <w:rFonts w:hint="eastAsia"/>
        </w:rPr>
        <w:br/>
      </w:r>
      <w:r>
        <w:rPr>
          <w:rFonts w:hint="eastAsia"/>
        </w:rPr>
        <w:t>　　　　　　2、电脱设备行业特点</w:t>
      </w:r>
      <w:r>
        <w:rPr>
          <w:rFonts w:hint="eastAsia"/>
        </w:rPr>
        <w:br/>
      </w:r>
      <w:r>
        <w:rPr>
          <w:rFonts w:hint="eastAsia"/>
        </w:rPr>
        <w:t>　　　　二、电脱设备行业经营模式分析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1、电脱设备生产模式</w:t>
      </w:r>
      <w:r>
        <w:rPr>
          <w:rFonts w:hint="eastAsia"/>
        </w:rPr>
        <w:br/>
      </w:r>
      <w:r>
        <w:rPr>
          <w:rFonts w:hint="eastAsia"/>
        </w:rPr>
        <w:t>　　　　　　2、电脱设备采购模式</w:t>
      </w:r>
      <w:r>
        <w:rPr>
          <w:rFonts w:hint="eastAsia"/>
        </w:rPr>
        <w:br/>
      </w:r>
      <w:r>
        <w:rPr>
          <w:rFonts w:hint="eastAsia"/>
        </w:rPr>
        <w:t>　　　　　　3、电脱设备销售模式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2026年中国电脱设备行业发展环境分析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电脱设备经济环境分析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电脱设备政策环境分析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2026年世界电脱设备行业市场运行形势分析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2026年全球电脱设备行业发展概况</w:t>
      </w:r>
      <w:r>
        <w:rPr>
          <w:rFonts w:hint="eastAsia"/>
        </w:rPr>
        <w:br/>
      </w:r>
      <w:r>
        <w:rPr>
          <w:rFonts w:hint="eastAsia"/>
        </w:rPr>
        <w:t>　　第二节 世界电脱设备行业发展走势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一、全球电脱设备行业市场分布情况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二、全球电脱设备行业发展趋势分析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全球电脱设备行业重点国家和区域分析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中国电脱设备行业市场供需状况分析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中国电脱设备行业市场规模情况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中国电脱设备行业盈利情况分析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中国电脱设备行业市场需求状况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一、2020-2025年电脱设备行业市场需求情况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二、电脱设备行业市场需求特点分析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三、2026-2032年电脱设备行业市场需求预测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中国电脱设备行业产量情况分析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一、2020-2025年电脱设备行业产量统计分析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二、电脱设备行业区域产量分析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三、2026-2032年电脱设备行业产量预测分析</w:t>
      </w:r>
      <w:r>
        <w:rPr>
          <w:rFonts w:hint="eastAsia"/>
        </w:rPr>
        <w:br/>
      </w:r>
      <w:r>
        <w:rPr>
          <w:rFonts w:hint="eastAsia"/>
        </w:rPr>
        <w:t>　　第五节 电脱设备行业市场供需平衡状况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中国电脱设备行业进出口情况分析预测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2020-2025年中国电脱设备行业进出口情况分析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一、2020-2025年中国电脱设备行业进口分析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二、2020-2025年中国电脱设备行业出口分析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2026-2032年中国电脱设备行业进出口情况预测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一、2026-2032年中国电脱设备行业进口预测分析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二、2026-2032年中国电脱设备行业出口预测分析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影响电脱设备行业进出口变化的主要原因分析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2020-2025年中国电脱设备行业重点地区调研分析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一、中国电脱设备行业重点区域市场结构调研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二、**地区电脱设备市场调研分析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三、**地区电脱设备市场调研分析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四、**地区电脱设备市场调研分析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五、**地区电脱设备市场调研分析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六、**地区电脱设备市场调研分析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电脱设备行业细分产品市场调研分析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中国电脱设备行业市场行情分析预测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电脱设备价格影响因素分析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2020-2025年中国电脱设备市场价格趋向分析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2026-2032年中国电脱设备市场价格趋向预测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电脱设备行业上、下游市场分析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电脱设备行业上游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电脱设备行业下游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电脱设备行业竞争格局分析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电脱设备行业集中度分析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一、电脱设备市场集中度分析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二、电脱设备企业集中度分析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三、电脱设备区域集中度分析</w:t>
      </w:r>
      <w:r>
        <w:rPr>
          <w:rFonts w:hint="eastAsia"/>
        </w:rPr>
        <w:br/>
      </w:r>
      <w:r>
        <w:rPr>
          <w:rFonts w:hint="eastAsia"/>
        </w:rPr>
        <w:t>　　第二节 电脱设备行业竞争格局分析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一、2026年电脱设备行业竞争分析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二、2026年中外电脱设备产品竞争分析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三、2020-2025年中国电脱设备市场竞争分析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四、2026-2032年国内主要电脱设备企业动向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电脱设备行业重点企业发展调研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电脱设备重点企业（一）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电脱设备重点企业（二）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电脱设备重点企业（三）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电脱设备重点企业（四）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电脱设备重点企业（五）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电脱设备重点企业（六）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电脱设备企业发展策略分析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电脱设备市场策略分析</w:t>
      </w:r>
      <w:r>
        <w:rPr>
          <w:rFonts w:hint="eastAsia"/>
        </w:rPr>
        <w:br/>
      </w:r>
      <w:r>
        <w:rPr>
          <w:rFonts w:hint="eastAsia"/>
        </w:rPr>
        <w:t>　　　　一、电脱设备价格策略分析</w:t>
      </w:r>
      <w:r>
        <w:rPr>
          <w:rFonts w:hint="eastAsia"/>
        </w:rPr>
        <w:br/>
      </w:r>
      <w:r>
        <w:rPr>
          <w:rFonts w:hint="eastAsia"/>
        </w:rPr>
        <w:t>　　　　二、电脱设备渠道策略分析</w:t>
      </w:r>
      <w:r>
        <w:rPr>
          <w:rFonts w:hint="eastAsia"/>
        </w:rPr>
        <w:br/>
      </w:r>
      <w:r>
        <w:rPr>
          <w:rFonts w:hint="eastAsia"/>
        </w:rPr>
        <w:t>　　第二节 电脱设备销售策略分析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提高电脱设备企业竞争力的策略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二、电脱设备企业提升竞争力的主要方向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四、提高电脱设备企业竞争力的策略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对我国电脱设备品牌的战略思考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二、电脱设备企业品牌的现状分析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三、我国电脱设备企业的品牌战略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中国电脱设备行业营销策略分析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电脱设备市场推广策略研究分析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一、做好电脱设备产品导入</w:t>
      </w:r>
      <w:r>
        <w:rPr>
          <w:rFonts w:hint="eastAsia"/>
        </w:rPr>
        <w:br/>
      </w:r>
      <w:r>
        <w:rPr>
          <w:rFonts w:hint="eastAsia"/>
        </w:rPr>
        <w:t>　　　　二、做好电脱设备产品组合和产品线决策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三、电脱设备行业城市市场推广策略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电脱设备行业渠道营销研究分析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一、电脱设备行业营销环境分析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二、电脱设备行业现存的营销渠道分析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三、电脱设备行业终端市场营销管理策略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电脱设备行业营销战略研究分析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一、中国电脱设备行业有效整合营销策略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二、建立电脱设备行业厂商的双嬴模式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2026-2032年中国电脱设备行业前景与风险预测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2026年电脱设备市场前景分析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2026年电脱设备发展趋势预测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2026-2032年中国电脱设备行业投资特性分析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一、2026-2032年中国电脱设备行业进入壁垒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二、2026-2032年中国电脱设备行业盈利模式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三、2026-2032年中国电脱设备行业盈利因素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2026-2032年中国电脱设备行业投资机会分析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一、2026-2032年中国电脱设备细分市场投资机会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二、2026-2032年中国电脱设备行业区域市场投资潜力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一、2026-2032年中国电脱设备行业市场竞争风险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二、2026-2032年中国电脱设备行业技术风险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三、2026-2032年中国电脱设备行业政策风险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四、2026-2032年中国电脱设备行业进入退出风险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2026-2032年中国电脱设备行业盈利模式与投资策略分析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国外电脱设备行业投资现状及经营模式分析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一、境外电脱设备行业成长情况调查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中国电脱设备行业商业模式探讨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中国电脱设备行业投资国际化发展战略分析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中国电脱设备行业投资策略分析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中国电脱设备行业资本运作战略选择方案研究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(中智林)中国电脱设备行业多元化经营战略的可行性分析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2020-2025年中国电脱设备市场规模及增长情况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2026-2032年中国电脱设备行业产量预测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2020-2025年中国电脱设备行业市场需求及增长情况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2026-2032年中国电脱设备行业市场需求预测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2020-2025年中国电脱设备行业利润及增长情况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**地区电脱设备行业市场需求情况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2020-2025年中国电脱设备行业进口量及增速统计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2020-2025年中国电脱设备行业出口量及增速统计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电脱设备重点企业经营情况分析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2026年电脱设备市场前景分析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2026-2032年中国电脱设备市场需求预测</w:t>
      </w:r>
      <w:r>
        <w:rPr>
          <w:rFonts w:hint="eastAsia"/>
        </w:rPr>
        <w:br/>
      </w:r>
      <w:r>
        <w:rPr>
          <w:rFonts w:hint="eastAsia"/>
        </w:rPr>
        <w:t>　　图表 2026年电脱设备发展趋势预测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b0a879a7b47c8" w:history="1">
        <w:r>
          <w:rPr>
            <w:rStyle w:val="Hyperlink"/>
          </w:rPr>
          <w:t>2026-2032年中国电脱设备行业研究与前景趋势预测报告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b0a879a7b47c8" w:history="1">
        <w:r>
          <w:rPr>
            <w:rStyle w:val="Hyperlink"/>
          </w:rPr>
          <w:t>https://www.20087.com/9/06/DianTuoSheBeiHangYeXianZhuangJiQianJing.html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热点：脱硫设备、脱电是什么意思、电镀设备、电动脱扣式设备是什么、脱硫真空皮带脱水机、电动脱模器操作规程、全自动脱水设备、电动脱模机器怎么使用、电脱盐的主要设备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0c2742607490c" w:history="1">
      <w:r>
        <w:rPr>
          <w:rStyle w:val="Hyperlink"/>
        </w:rPr>
        <w:t>2026-2032年中国电脱设备行业研究与前景趋势预测报告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TuoSheBeiHangYeXianZhuangJiQianJing.html" TargetMode="External" Id="R816b0a879a7b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TuoSheBeiHangYeXianZhuangJiQianJing.html" TargetMode="External" Id="R5370c2742607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2026-01-26T05:54:37Z</dcterms:created>
  <dcterms:modified xsi:type="dcterms:W3CDTF">2026-01-26T06:54:37Z</dcterms:modified>
  <dc:subject>2026-2032年中国电脱设备行业研究与前景趋势预测报告</dc:subject>
  <dc:title>2026-2032年中国电脱设备行业研究与前景趋势预测报告</dc:title>
  <cp:keywords>2026-2032年中国电脱设备行业研究与前景趋势预测报告</cp:keywords>
  <dc:description>2026-2032年中国电脱设备行业研究与前景趋势预测报告</dc:description>
</cp:coreProperties>
</file>