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72975b9db45ff" w:history="1">
              <w:r>
                <w:rPr>
                  <w:rStyle w:val="Hyperlink"/>
                </w:rPr>
                <w:t>2023-2029年中国电解铝行业现状调研分析及发展趋势研究报告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72975b9db45ff" w:history="1">
              <w:r>
                <w:rPr>
                  <w:rStyle w:val="Hyperlink"/>
                </w:rPr>
                <w:t>2023-2029年中国电解铝行业现状调研分析及发展趋势研究报告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72975b9db45ff" w:history="1">
                <w:r>
                  <w:rPr>
                    <w:rStyle w:val="Hyperlink"/>
                  </w:rPr>
                  <w:t>https://www.20087.com/9/26/DianJieLvShiChangJingZhengYuFaZh.html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获得的金属铝，是全球产量最大的非铁金属之一。当前电解铝行业正面临节能减排的压力，企业通过优化电解槽技术、采用更高效的能源管理以及循环经济模式，努力降低碳排放。同时，铝作为轻量化材料在汽车、航空等领域的应用不断扩大。</w:t>
      </w:r>
      <w:r>
        <w:rPr>
          <w:rFonts w:hint="eastAsia"/>
        </w:rPr>
        <w:br/>
      </w:r>
      <w:r>
        <w:rPr>
          <w:rFonts w:hint="eastAsia"/>
        </w:rPr>
        <w:t>　　未来电解铝行业的发展将更加注重绿色低碳技术的应用，包括但不限于使用可再生能源供电、研发低能耗电解技术、碳捕获与利用技术等。随着全球对环保标准的提高，铝产品的生命周期管理和回收利用也将成为行业关注的重点，推动铝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72975b9db45ff" w:history="1">
        <w:r>
          <w:rPr>
            <w:rStyle w:val="Hyperlink"/>
          </w:rPr>
          <w:t>2023-2029年中国电解铝行业现状调研分析及发展趋势研究报告</w:t>
        </w:r>
      </w:hyperlink>
      <w:r>
        <w:rPr>
          <w:rFonts w:hint="eastAsia"/>
        </w:rPr>
        <w:t>》基于对电解铝行业的深入研究和市场监测数据，全面分析了电解铝行业现状、市场需求与市场规模。电解铝报告详细探讨了产业链结构，价格动态，以及电解铝各细分市场的特点。同时，还科学预测了市场前景与发展趋势，深入剖析了电解铝品牌竞争格局，市场集中度，以及重点企业的经营状况。电解铝报告旨在挖掘行业投资价值，揭示潜在风险与机遇，为投资者和决策者提供专业、科学、客观的战略建议，是了解电解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2、宏观环境对电解铝行业的影响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一、电解铝行业总量增长</w:t>
      </w:r>
      <w:r>
        <w:rPr>
          <w:rFonts w:hint="eastAsia"/>
        </w:rPr>
        <w:br/>
      </w:r>
      <w:r>
        <w:rPr>
          <w:rFonts w:hint="eastAsia"/>
        </w:rPr>
        <w:t>　　　　二、电解铝需求结构变化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中国电解铝行业发展现状</w:t>
      </w:r>
      <w:r>
        <w:rPr>
          <w:rFonts w:hint="eastAsia"/>
        </w:rPr>
        <w:br/>
      </w:r>
      <w:r>
        <w:rPr>
          <w:rFonts w:hint="eastAsia"/>
        </w:rPr>
        <w:t>　　第一节 中国电解铝行业发展分析</w:t>
      </w:r>
      <w:r>
        <w:rPr>
          <w:rFonts w:hint="eastAsia"/>
        </w:rPr>
        <w:br/>
      </w:r>
      <w:r>
        <w:rPr>
          <w:rFonts w:hint="eastAsia"/>
        </w:rPr>
        <w:t>　　　　一、中国电解铝行业发展历程</w:t>
      </w:r>
      <w:r>
        <w:rPr>
          <w:rFonts w:hint="eastAsia"/>
        </w:rPr>
        <w:br/>
      </w:r>
      <w:r>
        <w:rPr>
          <w:rFonts w:hint="eastAsia"/>
        </w:rPr>
        <w:t>　　　　二、中国电解铝行业发展现状</w:t>
      </w:r>
      <w:r>
        <w:rPr>
          <w:rFonts w:hint="eastAsia"/>
        </w:rPr>
        <w:br/>
      </w:r>
      <w:r>
        <w:rPr>
          <w:rFonts w:hint="eastAsia"/>
        </w:rPr>
        <w:t>　　　　三、中国电解铝行业发展规模</w:t>
      </w:r>
      <w:r>
        <w:rPr>
          <w:rFonts w:hint="eastAsia"/>
        </w:rPr>
        <w:br/>
      </w:r>
      <w:r>
        <w:rPr>
          <w:rFonts w:hint="eastAsia"/>
        </w:rPr>
        <w:t>　　　　　　1、电解铝产量统计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中国电解铝行业运行分析</w:t>
      </w:r>
      <w:r>
        <w:rPr>
          <w:rFonts w:hint="eastAsia"/>
        </w:rPr>
        <w:br/>
      </w:r>
      <w:r>
        <w:rPr>
          <w:rFonts w:hint="eastAsia"/>
        </w:rPr>
        <w:t>　　　　一、电解铝行业运行规模分析</w:t>
      </w:r>
      <w:r>
        <w:rPr>
          <w:rFonts w:hint="eastAsia"/>
        </w:rPr>
        <w:br/>
      </w:r>
      <w:r>
        <w:rPr>
          <w:rFonts w:hint="eastAsia"/>
        </w:rPr>
        <w:t>　　　　　　1、电解铝资产负债规模</w:t>
      </w:r>
      <w:r>
        <w:rPr>
          <w:rFonts w:hint="eastAsia"/>
        </w:rPr>
        <w:br/>
      </w:r>
      <w:r>
        <w:rPr>
          <w:rFonts w:hint="eastAsia"/>
        </w:rPr>
        <w:t>　　　　　　2、电解铝收入和利润规模</w:t>
      </w:r>
      <w:r>
        <w:rPr>
          <w:rFonts w:hint="eastAsia"/>
        </w:rPr>
        <w:br/>
      </w:r>
      <w:r>
        <w:rPr>
          <w:rFonts w:hint="eastAsia"/>
        </w:rPr>
        <w:t>　　　　二、电解铝行业运营状况分析</w:t>
      </w:r>
      <w:r>
        <w:rPr>
          <w:rFonts w:hint="eastAsia"/>
        </w:rPr>
        <w:br/>
      </w:r>
      <w:r>
        <w:rPr>
          <w:rFonts w:hint="eastAsia"/>
        </w:rPr>
        <w:t>　　　　　　1、电解铝行业盈利能力分析</w:t>
      </w:r>
      <w:r>
        <w:rPr>
          <w:rFonts w:hint="eastAsia"/>
        </w:rPr>
        <w:br/>
      </w:r>
      <w:r>
        <w:rPr>
          <w:rFonts w:hint="eastAsia"/>
        </w:rPr>
        <w:t>　　　　　　2、电解铝行业偿债能力分析</w:t>
      </w:r>
      <w:r>
        <w:rPr>
          <w:rFonts w:hint="eastAsia"/>
        </w:rPr>
        <w:br/>
      </w:r>
      <w:r>
        <w:rPr>
          <w:rFonts w:hint="eastAsia"/>
        </w:rPr>
        <w:t>　　　　　　3、电解铝行业运营能力分析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4、电解铝行业发展能力分析</w:t>
      </w:r>
      <w:r>
        <w:rPr>
          <w:rFonts w:hint="eastAsia"/>
        </w:rPr>
        <w:br/>
      </w:r>
      <w:r>
        <w:rPr>
          <w:rFonts w:hint="eastAsia"/>
        </w:rPr>
        <w:t>　　第三节 中国电解铝行业竞争分析</w:t>
      </w:r>
      <w:r>
        <w:rPr>
          <w:rFonts w:hint="eastAsia"/>
        </w:rPr>
        <w:br/>
      </w:r>
      <w:r>
        <w:rPr>
          <w:rFonts w:hint="eastAsia"/>
        </w:rPr>
        <w:t>　　　　一、电解铝细分市场之间的竞争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二、各类电解铝内部竞争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中国电解铝市场分析</w:t>
      </w:r>
      <w:r>
        <w:rPr>
          <w:rFonts w:hint="eastAsia"/>
        </w:rPr>
        <w:br/>
      </w:r>
      <w:r>
        <w:rPr>
          <w:rFonts w:hint="eastAsia"/>
        </w:rPr>
        <w:t>　　第一节 电解铝市场现状分析及预测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二、2023-2029年我国电解铝市场规模预测</w:t>
      </w:r>
      <w:r>
        <w:rPr>
          <w:rFonts w:hint="eastAsia"/>
        </w:rPr>
        <w:br/>
      </w:r>
      <w:r>
        <w:rPr>
          <w:rFonts w:hint="eastAsia"/>
        </w:rPr>
        <w:t>　　第二节 电解铝产品产量分析及预测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一、2018-2023年我国电解铝产量分析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二、2023-2029年我国电解铝产量预测</w:t>
      </w:r>
      <w:r>
        <w:rPr>
          <w:rFonts w:hint="eastAsia"/>
        </w:rPr>
        <w:br/>
      </w:r>
      <w:r>
        <w:rPr>
          <w:rFonts w:hint="eastAsia"/>
        </w:rPr>
        <w:t>　　第三节 电解铝市场需求分析及预测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二、2023-2029年我国电解铝市场需求预测</w:t>
      </w:r>
      <w:r>
        <w:rPr>
          <w:rFonts w:hint="eastAsia"/>
        </w:rPr>
        <w:br/>
      </w:r>
      <w:r>
        <w:rPr>
          <w:rFonts w:hint="eastAsia"/>
        </w:rPr>
        <w:t>　　第四节 电解铝价格趋势分析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一、2018-2023年我国电解铝市场价格分析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二、2023-2029年我国电解铝市场价格预测</w:t>
      </w:r>
      <w:r>
        <w:rPr>
          <w:rFonts w:hint="eastAsia"/>
        </w:rPr>
        <w:br/>
      </w:r>
      <w:r>
        <w:rPr>
          <w:rFonts w:hint="eastAsia"/>
        </w:rPr>
        <w:t>　　第五节 电解铝进出口数据分析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一、2018-2023年我国电解铝进出口数据分析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二、2023-2029年国内电解铝产品未来进出口情况预测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电解铝产业链分析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二、电解铝产业链模型分析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电解铝主要生产厂商介绍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五、云南铝业股份有限公司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七、西部矿业股份有限公司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十、四川宏达股份有限公司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电解铝行业竞争格局分析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2018-2023年中国电解铝行业集中度分析</w:t>
      </w:r>
      <w:r>
        <w:rPr>
          <w:rFonts w:hint="eastAsia"/>
        </w:rPr>
        <w:br/>
      </w:r>
      <w:r>
        <w:rPr>
          <w:rFonts w:hint="eastAsia"/>
        </w:rPr>
        <w:t>　　第二节 电解铝行业SWOT分析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2023-2029年中国电解铝行业竞争格局分析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中国电解铝行业投资风险分析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2023-2029年电解铝行业投资机会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一、2023-2029年电解铝行业主要产品投资机会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二、2023-2029年电解铝行业主要出口投资机会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三、2023-2029年电解铝企业的多元化投资机会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2023-2029年电解铝行业投资风险展望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中国电解铝行业投资建议分析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2023-2029年电解铝行业投资分析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2023-2029年电解铝企业经营战略建议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一、2023-2029年电解铝企业的标竿管理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2023-2029年电解铝企业的资本运作模式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一、电解铝企业国内资本市场的运作建议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1、电解铝企业的兼并及收购建议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2、电解铝企业的融资方式选择建议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二、电解铝企业海外资本市场的运作建议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二、电解铝企业在危机中的竞争优势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2018-2023年我国全员劳动生产率示意图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2023年我国居民消费价格月度涨跌示意图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2023年我国新建商品住宅月度变化示意图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2018-2023年我国公共预算收入示意图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2018-2023年我国外汇储备示意图</w:t>
      </w:r>
      <w:r>
        <w:rPr>
          <w:rFonts w:hint="eastAsia"/>
        </w:rPr>
        <w:br/>
      </w:r>
      <w:r>
        <w:rPr>
          <w:rFonts w:hint="eastAsia"/>
        </w:rPr>
        <w:t>　　图表 2018-2023年我国粮食产量示意图</w:t>
      </w:r>
      <w:r>
        <w:rPr>
          <w:rFonts w:hint="eastAsia"/>
        </w:rPr>
        <w:br/>
      </w:r>
      <w:r>
        <w:rPr>
          <w:rFonts w:hint="eastAsia"/>
        </w:rPr>
        <w:t>　　图表 2018-2023年我国全部工业增加值及其增长速度示意图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2023年我国主要工业产品产值及其增长速度示意图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2018-2023年我国建筑业增加值及其增长速度示意图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2018-2023年我国全社会投资示意图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2023年我国按固定领域资产投资占比示意图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2023年我国分行业固定资产投资及其增长率示意图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2023年我国固定资产投资新增主要生产与运营能力示意图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2023年我国房地产开发和销售主要指标及其增长率示意图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2018-2023年我国进出口总额示意图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2023年我国货物进出口总额及其增长速度示意图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2023年我国主要商品出口数量、金额及其增长速度示意图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2023年我国外商直接投资及其增长率示意图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2023年我国对外直接投资及其增长率示意图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2023年我国货物运输量及其增长率示意图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2023年我国旅客运输量及其增长率示意图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2018-2023年我国固定互联网宽带连接入用户和移动宽带用户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2023年我国金融机构存贷款余额及其增长率</w:t>
      </w:r>
      <w:r>
        <w:rPr>
          <w:rFonts w:hint="eastAsia"/>
        </w:rPr>
        <w:br/>
      </w:r>
      <w:r>
        <w:rPr>
          <w:rFonts w:hint="eastAsia"/>
        </w:rPr>
        <w:t>　　图表 2023年我国居民可支配收入及其增长率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72975b9db45ff" w:history="1">
        <w:r>
          <w:rPr>
            <w:rStyle w:val="Hyperlink"/>
          </w:rPr>
          <w:t>2023-2029年中国电解铝行业现状调研分析及发展趋势研究报告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72975b9db45ff" w:history="1">
        <w:r>
          <w:rPr>
            <w:rStyle w:val="Hyperlink"/>
          </w:rPr>
          <w:t>https://www.20087.com/9/26/DianJieLvShiChangJingZhengYuFaZh.html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5e8c006c4db6" w:history="1">
      <w:r>
        <w:rPr>
          <w:rStyle w:val="Hyperlink"/>
        </w:rPr>
        <w:t>2023-2029年中国电解铝行业现状调研分析及发展趋势研究报告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JieLvShiChangJingZhengYuFaZh.html" TargetMode="External" Id="R79472975b9db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JieLvShiChangJingZhengYuFaZh.html" TargetMode="External" Id="Re5bb5e8c006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2023-03-28T04:51:00Z</dcterms:created>
  <dcterms:modified xsi:type="dcterms:W3CDTF">2023-03-28T05:51:00Z</dcterms:modified>
  <dc:subject>2023-2029年中国电解铝行业现状调研分析及发展趋势研究报告</dc:subject>
  <dc:title>2023-2029年中国电解铝行业现状调研分析及发展趋势研究报告</dc:title>
  <cp:keywords>2023-2029年中国电解铝行业现状调研分析及发展趋势研究报告</cp:keywords>
  <dc:description>2023-2029年中国电解铝行业现状调研分析及发展趋势研究报告</dc:description>
</cp:coreProperties>
</file>