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1117aae094c28" w:history="1">
              <w:r>
                <w:rPr>
                  <w:rStyle w:val="Hyperlink"/>
                </w:rPr>
                <w:t>2024-2030年全球与中国立式激光打标机行业市场调研及发展前景分析报告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1117aae094c28" w:history="1">
              <w:r>
                <w:rPr>
                  <w:rStyle w:val="Hyperlink"/>
                </w:rPr>
                <w:t>2024-2030年全球与中国立式激光打标机行业市场调研及发展前景分析报告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1117aae094c28" w:history="1">
                <w:r>
                  <w:rPr>
                    <w:rStyle w:val="Hyperlink"/>
                  </w:rPr>
                  <w:t>https://www.20087.com/9/26/LiShiJiGuangDaBiaoJiShiChangXianZhuangHeQianJing.html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激光打标机作为现代化标识设备，广泛应用于电子产品、包装、珠宝等多个行业。其凭借高速度、高精度和非接触式加工优势，能在各种材料表面实现永久性标记。目前，设备设计注重操作简便、软件智能化，支持多样化图形处理和自动化生产线集成，满足个性化和大批量生产需求。</w:t>
      </w:r>
      <w:r>
        <w:rPr>
          <w:rFonts w:hint="eastAsia"/>
        </w:rPr>
        <w:br/>
      </w:r>
      <w:r>
        <w:rPr>
          <w:rFonts w:hint="eastAsia"/>
        </w:rPr>
        <w:t>　　未来，立式激光打标机将向更高效、更灵活和更智能的方向发展。采用更先进的激光器和扫描系统，提升打标速度和精度，减少能耗。结合AI算法优化打标路径和参数设置，实现更佳的加工效果。设备的小型化和模块化设计，将便于集成到更多生产环境和定制化生产线中。同时，增强的网络功能，如远程监控与诊断，将提高维护效率。环保意识的提升，也将推动激光打标机向低污染、低噪音的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1117aae094c28" w:history="1">
        <w:r>
          <w:rPr>
            <w:rStyle w:val="Hyperlink"/>
          </w:rPr>
          <w:t>2024-2030年全球与中国立式激光打标机行业市场调研及发展前景分析报告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立式激光打标机行业的发展现状、市场规模、供需动态及进出口情况。报告详细解读了立式激光打标机产业链上下游、重点区域市场、竞争格局及领先企业的表现，同时评估了立式激光打标机行业风险与投资机会。通过对立式激光打标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中国立式激光打标机概述</w:t>
      </w:r>
      <w:r>
        <w:rPr>
          <w:rFonts w:hint="eastAsia"/>
        </w:rPr>
        <w:br/>
      </w:r>
      <w:r>
        <w:rPr>
          <w:rFonts w:hint="eastAsia"/>
        </w:rPr>
        <w:t>　　第一节 立式激光打标机行业定义</w:t>
      </w:r>
      <w:r>
        <w:rPr>
          <w:rFonts w:hint="eastAsia"/>
        </w:rPr>
        <w:br/>
      </w:r>
      <w:r>
        <w:rPr>
          <w:rFonts w:hint="eastAsia"/>
        </w:rPr>
        <w:t>　　第二节 立式激光打标机行业发展特性</w:t>
      </w:r>
      <w:r>
        <w:rPr>
          <w:rFonts w:hint="eastAsia"/>
        </w:rPr>
        <w:br/>
      </w:r>
      <w:r>
        <w:rPr>
          <w:rFonts w:hint="eastAsia"/>
        </w:rPr>
        <w:t>　　第三节 立式激光打标机产业链分析</w:t>
      </w:r>
      <w:r>
        <w:rPr>
          <w:rFonts w:hint="eastAsia"/>
        </w:rPr>
        <w:br/>
      </w:r>
      <w:r>
        <w:rPr>
          <w:rFonts w:hint="eastAsia"/>
        </w:rPr>
        <w:t>　　第四节 立式激光打标机行业生命周期分析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国外立式激光打标机市场发展概况</w:t>
      </w:r>
      <w:r>
        <w:rPr>
          <w:rFonts w:hint="eastAsia"/>
        </w:rPr>
        <w:br/>
      </w:r>
      <w:r>
        <w:rPr>
          <w:rFonts w:hint="eastAsia"/>
        </w:rPr>
        <w:t>　　第一节 全球立式激光打标机市场发展分析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北美地区主要国家立式激光打标机市场概况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欧洲地区主要国家立式激光打标机市场概况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亚洲地区主要国家立式激光打标机市场概况</w:t>
      </w:r>
      <w:r>
        <w:rPr>
          <w:rFonts w:hint="eastAsia"/>
        </w:rPr>
        <w:br/>
      </w:r>
      <w:r>
        <w:rPr>
          <w:rFonts w:hint="eastAsia"/>
        </w:rPr>
        <w:t>　　第五节 全球立式激光打标机市场发展预测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中国立式激光打标机发展环境分析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立式激光打标机行业相关政策、标准</w:t>
      </w:r>
      <w:r>
        <w:rPr>
          <w:rFonts w:hint="eastAsia"/>
        </w:rPr>
        <w:br/>
      </w:r>
      <w:r>
        <w:rPr>
          <w:rFonts w:hint="eastAsia"/>
        </w:rPr>
        <w:t>　　第三节 立式激光打标机行业相关发展规划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中国立式激光打标机技术发展分析</w:t>
      </w:r>
      <w:r>
        <w:rPr>
          <w:rFonts w:hint="eastAsia"/>
        </w:rPr>
        <w:br/>
      </w:r>
      <w:r>
        <w:rPr>
          <w:rFonts w:hint="eastAsia"/>
        </w:rPr>
        <w:t>　　第一节 当前立式激光打标机技术发展现状分析</w:t>
      </w:r>
      <w:r>
        <w:rPr>
          <w:rFonts w:hint="eastAsia"/>
        </w:rPr>
        <w:br/>
      </w:r>
      <w:r>
        <w:rPr>
          <w:rFonts w:hint="eastAsia"/>
        </w:rPr>
        <w:t>　　第二节 立式激光打标机生产中需注意的问题</w:t>
      </w:r>
      <w:r>
        <w:rPr>
          <w:rFonts w:hint="eastAsia"/>
        </w:rPr>
        <w:br/>
      </w:r>
      <w:r>
        <w:rPr>
          <w:rFonts w:hint="eastAsia"/>
        </w:rPr>
        <w:t>　　第三节 立式激光打标机行业主要技术趋势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立式激光打标机市场特性分析</w:t>
      </w:r>
      <w:r>
        <w:rPr>
          <w:rFonts w:hint="eastAsia"/>
        </w:rPr>
        <w:br/>
      </w:r>
      <w:r>
        <w:rPr>
          <w:rFonts w:hint="eastAsia"/>
        </w:rPr>
        <w:t>　　第一节 立式激光打标机行业集中度分析</w:t>
      </w:r>
      <w:r>
        <w:rPr>
          <w:rFonts w:hint="eastAsia"/>
        </w:rPr>
        <w:br/>
      </w:r>
      <w:r>
        <w:rPr>
          <w:rFonts w:hint="eastAsia"/>
        </w:rPr>
        <w:t>　　第二节 立式激光打标机行业SWOT分析</w:t>
      </w:r>
      <w:r>
        <w:rPr>
          <w:rFonts w:hint="eastAsia"/>
        </w:rPr>
        <w:br/>
      </w:r>
      <w:r>
        <w:rPr>
          <w:rFonts w:hint="eastAsia"/>
        </w:rPr>
        <w:t>　　　　一、立式激光打标机行业优势</w:t>
      </w:r>
      <w:r>
        <w:rPr>
          <w:rFonts w:hint="eastAsia"/>
        </w:rPr>
        <w:br/>
      </w:r>
      <w:r>
        <w:rPr>
          <w:rFonts w:hint="eastAsia"/>
        </w:rPr>
        <w:t>　　　　二、立式激光打标机行业劣势</w:t>
      </w:r>
      <w:r>
        <w:rPr>
          <w:rFonts w:hint="eastAsia"/>
        </w:rPr>
        <w:br/>
      </w:r>
      <w:r>
        <w:rPr>
          <w:rFonts w:hint="eastAsia"/>
        </w:rPr>
        <w:t>　　　　三、立式激光打标机行业机会</w:t>
      </w:r>
      <w:r>
        <w:rPr>
          <w:rFonts w:hint="eastAsia"/>
        </w:rPr>
        <w:br/>
      </w:r>
      <w:r>
        <w:rPr>
          <w:rFonts w:hint="eastAsia"/>
        </w:rPr>
        <w:t>　　　　四、立式激光打标机行业风险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中国立式激光打标机发展现状</w:t>
      </w:r>
      <w:r>
        <w:rPr>
          <w:rFonts w:hint="eastAsia"/>
        </w:rPr>
        <w:br/>
      </w:r>
      <w:r>
        <w:rPr>
          <w:rFonts w:hint="eastAsia"/>
        </w:rPr>
        <w:t>　　第一节 中国立式激光打标机市场现状分析</w:t>
      </w:r>
      <w:r>
        <w:rPr>
          <w:rFonts w:hint="eastAsia"/>
        </w:rPr>
        <w:br/>
      </w:r>
      <w:r>
        <w:rPr>
          <w:rFonts w:hint="eastAsia"/>
        </w:rPr>
        <w:t>　　第二节 中国立式激光打标机行业产量情况分析及预测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一、立式激光打标机总体产能规模</w:t>
      </w:r>
      <w:r>
        <w:rPr>
          <w:rFonts w:hint="eastAsia"/>
        </w:rPr>
        <w:br/>
      </w:r>
      <w:r>
        <w:rPr>
          <w:rFonts w:hint="eastAsia"/>
        </w:rPr>
        <w:t>　　　　二、立式激光打标机生产区域分布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三、2018-2023年中国立式激光打标机产量统计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三、2024-2030年中国立式激光打标机产量预测</w:t>
      </w:r>
      <w:r>
        <w:rPr>
          <w:rFonts w:hint="eastAsia"/>
        </w:rPr>
        <w:br/>
      </w:r>
      <w:r>
        <w:rPr>
          <w:rFonts w:hint="eastAsia"/>
        </w:rPr>
        <w:t>　　第三节 中国立式激光打标机市场需求分析及预测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一、中国立式激光打标机市场需求特点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二、2018-2023年中国立式激光打标机市场需求量统计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三、2024-2030年中国立式激光打标机市场需求量预测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中国立式激光打标机价格趋势分析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一、2018-2023年中国立式激光打标机市场价格趋势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二、2024-2030年中国立式激光打标机市场价格走势预测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2018-2023年立式激光打标机行业经济运行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2018-2023年中国立式激光打标机行业盈利能力分析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2018-2023年中国立式激光打标机行业发展能力分析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2018-2023年立式激光打标机行业偿债能力分析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2018-2023年立式激光打标机制造企业数量分析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中国立式激光打标机行业重点地区发展分析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**地区立式激光打标机市场发展分析</w:t>
      </w:r>
      <w:r>
        <w:rPr>
          <w:rFonts w:hint="eastAsia"/>
        </w:rPr>
        <w:br/>
      </w:r>
      <w:r>
        <w:rPr>
          <w:rFonts w:hint="eastAsia"/>
        </w:rPr>
        <w:t>　　第三节 **地区立式激光打标机市场发展分析</w:t>
      </w:r>
      <w:r>
        <w:rPr>
          <w:rFonts w:hint="eastAsia"/>
        </w:rPr>
        <w:br/>
      </w:r>
      <w:r>
        <w:rPr>
          <w:rFonts w:hint="eastAsia"/>
        </w:rPr>
        <w:t>　　第四节 **地区立式激光打标机市场发展分析</w:t>
      </w:r>
      <w:r>
        <w:rPr>
          <w:rFonts w:hint="eastAsia"/>
        </w:rPr>
        <w:br/>
      </w:r>
      <w:r>
        <w:rPr>
          <w:rFonts w:hint="eastAsia"/>
        </w:rPr>
        <w:t>　　第五节 **地区立式激光打标机市场发展分析</w:t>
      </w:r>
      <w:r>
        <w:rPr>
          <w:rFonts w:hint="eastAsia"/>
        </w:rPr>
        <w:br/>
      </w:r>
      <w:r>
        <w:rPr>
          <w:rFonts w:hint="eastAsia"/>
        </w:rPr>
        <w:t>　　第六节 **地区立式激光打标机市场发展分析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2018-2023年中国立式激光打标机进出口分析</w:t>
      </w:r>
      <w:r>
        <w:rPr>
          <w:rFonts w:hint="eastAsia"/>
        </w:rPr>
        <w:br/>
      </w:r>
      <w:r>
        <w:rPr>
          <w:rFonts w:hint="eastAsia"/>
        </w:rPr>
        <w:t>　　第一节 立式激光打标机进口情况分析</w:t>
      </w:r>
      <w:r>
        <w:rPr>
          <w:rFonts w:hint="eastAsia"/>
        </w:rPr>
        <w:br/>
      </w:r>
      <w:r>
        <w:rPr>
          <w:rFonts w:hint="eastAsia"/>
        </w:rPr>
        <w:t>　　第二节 立式激光打标机出口情况分析</w:t>
      </w:r>
      <w:r>
        <w:rPr>
          <w:rFonts w:hint="eastAsia"/>
        </w:rPr>
        <w:br/>
      </w:r>
      <w:r>
        <w:rPr>
          <w:rFonts w:hint="eastAsia"/>
        </w:rPr>
        <w:t>　　第三节 影响立式激光打标机进出口因素分析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主要立式激光打标机生产企业及竞争格局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三、企业立式激光打标机经营状况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立式激光打标机行业投资战略研究</w:t>
      </w:r>
      <w:r>
        <w:rPr>
          <w:rFonts w:hint="eastAsia"/>
        </w:rPr>
        <w:br/>
      </w:r>
      <w:r>
        <w:rPr>
          <w:rFonts w:hint="eastAsia"/>
        </w:rPr>
        <w:t>　　第一节 立式激光打标机行业发展战略研究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对我国立式激光打标机品牌的战略思考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一、立式激光打标机品牌的重要性</w:t>
      </w:r>
      <w:r>
        <w:rPr>
          <w:rFonts w:hint="eastAsia"/>
        </w:rPr>
        <w:br/>
      </w:r>
      <w:r>
        <w:rPr>
          <w:rFonts w:hint="eastAsia"/>
        </w:rPr>
        <w:t>　　　　二、立式激光打标机实施品牌战略的意义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三、立式激光打标机企业品牌的现状分析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四、我国立式激光打标机企业的品牌战略</w:t>
      </w:r>
      <w:r>
        <w:rPr>
          <w:rFonts w:hint="eastAsia"/>
        </w:rPr>
        <w:br/>
      </w:r>
      <w:r>
        <w:rPr>
          <w:rFonts w:hint="eastAsia"/>
        </w:rPr>
        <w:t>　　　　五、立式激光打标机品牌战略管理的策略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立式激光打标机经营策略分析</w:t>
      </w:r>
      <w:r>
        <w:rPr>
          <w:rFonts w:hint="eastAsia"/>
        </w:rPr>
        <w:br/>
      </w:r>
      <w:r>
        <w:rPr>
          <w:rFonts w:hint="eastAsia"/>
        </w:rPr>
        <w:t>　　　　一、立式激光打标机市场细分策略</w:t>
      </w:r>
      <w:r>
        <w:rPr>
          <w:rFonts w:hint="eastAsia"/>
        </w:rPr>
        <w:br/>
      </w:r>
      <w:r>
        <w:rPr>
          <w:rFonts w:hint="eastAsia"/>
        </w:rPr>
        <w:t>　　　　二、立式激光打标机市场创新策略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四、立式激光打标机新产品差异化战略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2024-2030年中国立式激光打标机发展趋势预测及投资风险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2024年立式激光打标机市场前景分析</w:t>
      </w:r>
      <w:r>
        <w:rPr>
          <w:rFonts w:hint="eastAsia"/>
        </w:rPr>
        <w:br/>
      </w:r>
      <w:r>
        <w:rPr>
          <w:rFonts w:hint="eastAsia"/>
        </w:rPr>
        <w:t>　　第二节 2024年立式激光打标机行业发展趋势预测</w:t>
      </w:r>
      <w:r>
        <w:rPr>
          <w:rFonts w:hint="eastAsia"/>
        </w:rPr>
        <w:br/>
      </w:r>
      <w:r>
        <w:rPr>
          <w:rFonts w:hint="eastAsia"/>
        </w:rPr>
        <w:t>　　第三节 立式激光打标机行业投资风险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立式激光打标机投资建议</w:t>
      </w:r>
      <w:r>
        <w:rPr>
          <w:rFonts w:hint="eastAsia"/>
        </w:rPr>
        <w:br/>
      </w:r>
      <w:r>
        <w:rPr>
          <w:rFonts w:hint="eastAsia"/>
        </w:rPr>
        <w:t>　　第一节 立式激光打标机行业投资环境分析</w:t>
      </w:r>
      <w:r>
        <w:rPr>
          <w:rFonts w:hint="eastAsia"/>
        </w:rPr>
        <w:br/>
      </w:r>
      <w:r>
        <w:rPr>
          <w:rFonts w:hint="eastAsia"/>
        </w:rPr>
        <w:t>　　第二节 立式激光打标机行业投资进入壁垒分析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2018-2023年中国立式激光打标机市场规模及增长情况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2018-2023年中国立式激光打标机行业产量及增长趋势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2024-2030年中国立式激光打标机行业产量预测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2018-2023年中国立式激光打标机行业市场需求及增长情况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2024-2030年中国立式激光打标机行业市场需求预测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**地区立式激光打标机市场规模及增长情况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**地区立式激光打标机行业市场需求情况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**地区立式激光打标机市场规模及增长情况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**地区立式激光打标机行业市场需求情况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2018-2023年中国立式激光打标机行业出口情况分析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立式激光打标机重点企业经营情况分析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2024年立式激光打标机行业壁垒</w:t>
      </w:r>
      <w:r>
        <w:rPr>
          <w:rFonts w:hint="eastAsia"/>
        </w:rPr>
        <w:br/>
      </w:r>
      <w:r>
        <w:rPr>
          <w:rFonts w:hint="eastAsia"/>
        </w:rPr>
        <w:t>　　图表 2024年立式激光打标机市场前景分析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2024-2030年中国立式激光打标机市场规模预测</w:t>
      </w:r>
      <w:r>
        <w:rPr>
          <w:rFonts w:hint="eastAsia"/>
        </w:rPr>
        <w:br/>
      </w:r>
      <w:r>
        <w:rPr>
          <w:rFonts w:hint="eastAsia"/>
        </w:rPr>
        <w:t>　　图表 2024年立式激光打标机发展趋势预测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1117aae094c28" w:history="1">
        <w:r>
          <w:rPr>
            <w:rStyle w:val="Hyperlink"/>
          </w:rPr>
          <w:t>2024-2030年全球与中国立式激光打标机行业市场调研及发展前景分析报告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1117aae094c28" w:history="1">
        <w:r>
          <w:rPr>
            <w:rStyle w:val="Hyperlink"/>
          </w:rPr>
          <w:t>https://www.20087.com/9/26/LiShiJiGuangDaBiaoJiShiChangXianZhuangHeQianJing.html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热点：激光打码机激光打标机、立式激光打标机价格、激光标签打标机、立式激光打标机使用方法、激光打标机厂家、激光机打标机、激光打标机厂家多么、激光打标机打标机、激光打标机生意怎么样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5cfc4ee4e4f0f" w:history="1">
      <w:r>
        <w:rPr>
          <w:rStyle w:val="Hyperlink"/>
        </w:rPr>
        <w:t>2024-2030年全球与中国立式激光打标机行业市场调研及发展前景分析报告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iShiJiGuangDaBiaoJiShiChangXianZhuangHeQianJing.html" TargetMode="External" Id="R6411117aae09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iShiJiGuangDaBiaoJiShiChangXianZhuangHeQianJing.html" TargetMode="External" Id="R7165cfc4ee4e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2024-01-19T23:46:47Z</dcterms:created>
  <dcterms:modified xsi:type="dcterms:W3CDTF">2024-01-20T00:46:47Z</dcterms:modified>
  <dc:subject>2024-2030年全球与中国立式激光打标机行业市场调研及发展前景分析报告</dc:subject>
  <dc:title>2024-2030年全球与中国立式激光打标机行业市场调研及发展前景分析报告</dc:title>
  <cp:keywords>2024-2030年全球与中国立式激光打标机行业市场调研及发展前景分析报告</cp:keywords>
  <dc:description>2024-2030年全球与中国立式激光打标机行业市场调研及发展前景分析报告</dc:description>
</cp:coreProperties>
</file>