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21045ef8546ff" w:history="1">
              <w:r>
                <w:rPr>
                  <w:rStyle w:val="Hyperlink"/>
                </w:rPr>
                <w:t>2025-2031年中国高强高膜聚乙烯纤维市场调研与发展前景分析报告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21045ef8546ff" w:history="1">
              <w:r>
                <w:rPr>
                  <w:rStyle w:val="Hyperlink"/>
                </w:rPr>
                <w:t>2025-2031年中国高强高膜聚乙烯纤维市场调研与发展前景分析报告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21045ef8546ff" w:history="1">
                <w:r>
                  <w:rPr>
                    <w:rStyle w:val="Hyperlink"/>
                  </w:rPr>
                  <w:t>https://www.20087.com/9/36/GaoQiangGaoMoJuYiXiXianWeiXianZhuangYuQianJingFenXi.html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高模聚乙烯纤维以其优异的力学性能和化学稳定性而著称，被广泛应用于国防军工、航空航天、海洋工程等多个高科技领域。这种纤维具有极高的强度重量比，能够承受极端条件下的拉伸应力，同时具备良好的耐腐蚀性和耐磨性。近年来，随着这些领域技术的不断进步，对高性能材料的需求日益增加，为高强高模聚乙烯纤维提供了广阔的市场空间。此外，其在体育用品、防护装备等方面的应用也日益广泛。</w:t>
      </w:r>
      <w:r>
        <w:rPr>
          <w:rFonts w:hint="eastAsia"/>
        </w:rPr>
        <w:br/>
      </w:r>
      <w:r>
        <w:rPr>
          <w:rFonts w:hint="eastAsia"/>
        </w:rPr>
        <w:t>　　未来，高强高模聚乙烯纤维的发展趋势主要体现在两个方面：一是通过材料科学和制造工艺的创新，进一步提升纤维的综合性能，包括强度、模量、耐温性等；二是拓展应用领域，特别是在新兴的高科技产业中寻找新的增长点。例如，在新能源领域，可用于制造轻质高强度的风力发电机叶片；在智能穿戴设备领域，则可以作为关键组件材料，提供更好的保护和舒适度。随着研发力度的加大和成本的逐步下降，该纤维的应用前景十分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421045ef8546ff" w:history="1">
        <w:r>
          <w:rPr>
            <w:rStyle w:val="Hyperlink"/>
          </w:rPr>
          <w:t>2025-2031年中国高强高膜聚乙烯纤维市场调研与发展前景分析报告</w:t>
        </w:r>
      </w:hyperlink>
      <w:r>
        <w:rPr>
          <w:rFonts w:hint="eastAsia"/>
        </w:rPr>
        <w:t>深入调研分析了我国高强高膜聚乙烯纤维行业的现状、市场规模、竞争格局以及所面临的风险与机遇。该报告结合高强高膜聚乙烯纤维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高强高膜聚乙烯纤维行业概述</w:t>
      </w:r>
      <w:r>
        <w:rPr>
          <w:rFonts w:hint="eastAsia"/>
        </w:rPr>
        <w:br/>
      </w:r>
      <w:r>
        <w:rPr>
          <w:rFonts w:hint="eastAsia"/>
        </w:rPr>
        <w:t>　　第一节 高强高膜聚乙烯纤维定义与分类</w:t>
      </w:r>
      <w:r>
        <w:rPr>
          <w:rFonts w:hint="eastAsia"/>
        </w:rPr>
        <w:br/>
      </w:r>
      <w:r>
        <w:rPr>
          <w:rFonts w:hint="eastAsia"/>
        </w:rPr>
        <w:t>　　第二节 高强高膜聚乙烯纤维应用领域</w:t>
      </w:r>
      <w:r>
        <w:rPr>
          <w:rFonts w:hint="eastAsia"/>
        </w:rPr>
        <w:br/>
      </w:r>
      <w:r>
        <w:rPr>
          <w:rFonts w:hint="eastAsia"/>
        </w:rPr>
        <w:t>　　第三节 高强高膜聚乙烯纤维行业经济指标分析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高强高膜聚乙烯纤维产业链及经营模式分析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三、高强高膜聚乙烯纤维销售模式及销售渠道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全球高强高膜聚乙烯纤维市场发展综述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2019-2024年全球高强高膜聚乙烯纤维市场规模与趋势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主要国家与地区高强高膜聚乙烯纤维市场分析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2025-2031年全球高强高膜聚乙烯纤维行业发展趋势与前景预测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中国高强高膜聚乙烯纤维行业市场分析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2024-2025年高强高膜聚乙烯纤维产能与投资动态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一、国内高强高膜聚乙烯纤维产能及利用情况</w:t>
      </w:r>
      <w:r>
        <w:rPr>
          <w:rFonts w:hint="eastAsia"/>
        </w:rPr>
        <w:br/>
      </w:r>
      <w:r>
        <w:rPr>
          <w:rFonts w:hint="eastAsia"/>
        </w:rPr>
        <w:t>　　　　二、高强高膜聚乙烯纤维产能扩张与投资动态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2025-2031年高强高膜聚乙烯纤维行业产量统计与趋势预测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一、2019-2024年高强高膜聚乙烯纤维行业产量数据统计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1、2019-2024年高强高膜聚乙烯纤维产量及增长趋势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2、2019-2024年高强高膜聚乙烯纤维细分产品产量及份额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二、影响高强高膜聚乙烯纤维产量的关键因素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三、2025-2031年高强高膜聚乙烯纤维产量预测</w:t>
      </w:r>
      <w:r>
        <w:rPr>
          <w:rFonts w:hint="eastAsia"/>
        </w:rPr>
        <w:br/>
      </w:r>
      <w:r>
        <w:rPr>
          <w:rFonts w:hint="eastAsia"/>
        </w:rPr>
        <w:t>　　第三节 2025-2031年高强高膜聚乙烯纤维市场需求与销售分析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一、2024-2025年高强高膜聚乙烯纤维行业需求现状</w:t>
      </w:r>
      <w:r>
        <w:rPr>
          <w:rFonts w:hint="eastAsia"/>
        </w:rPr>
        <w:br/>
      </w:r>
      <w:r>
        <w:rPr>
          <w:rFonts w:hint="eastAsia"/>
        </w:rPr>
        <w:t>　　　　二、高强高膜聚乙烯纤维客户群体与需求特点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三、2019-2024年高强高膜聚乙烯纤维行业销售规模分析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四、2025-2031年高强高膜聚乙烯纤维市场增长潜力与规模预测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中国高强高膜聚乙烯纤维细分市场与下游应用领域分析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高强高膜聚乙烯纤维细分市场分析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一、2024-2025年高强高膜聚乙烯纤维主要细分产品市场现状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高强高膜聚乙烯纤维下游应用与客户群体分析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一、2024-2025年高强高膜聚乙烯纤维各应用领域市场现状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2024-2025年中国高强高膜聚乙烯纤维技术发展研究</w:t>
      </w:r>
      <w:r>
        <w:rPr>
          <w:rFonts w:hint="eastAsia"/>
        </w:rPr>
        <w:br/>
      </w:r>
      <w:r>
        <w:rPr>
          <w:rFonts w:hint="eastAsia"/>
        </w:rPr>
        <w:t>　　第一节 当前高强高膜聚乙烯纤维技术发展现状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国内外高强高膜聚乙烯纤维技术差异与原因</w:t>
      </w:r>
      <w:r>
        <w:rPr>
          <w:rFonts w:hint="eastAsia"/>
        </w:rPr>
        <w:br/>
      </w:r>
      <w:r>
        <w:rPr>
          <w:rFonts w:hint="eastAsia"/>
        </w:rPr>
        <w:t>　　第三节 高强高膜聚乙烯纤维技术创新与发展趋势预测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技术进步对高强高膜聚乙烯纤维行业的影响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高强高膜聚乙烯纤维价格机制与竞争策略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一、2019-2024年高强高膜聚乙烯纤维市场价格走势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高强高膜聚乙烯纤维定价策略与方法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2025-2031年高强高膜聚乙烯纤维价格竞争态势与趋势预测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中国高强高膜聚乙烯纤维行业重点区域市场研究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2024-2025年重点区域高强高膜聚乙烯纤维市场发展概况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二、2019-2024年高强高膜聚乙烯纤维市场需求规模情况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三、2025-2031年高强高膜聚乙烯纤维行业发展潜力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二、2019-2024年高强高膜聚乙烯纤维市场需求规模情况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三、2025-2031年高强高膜聚乙烯纤维行业发展潜力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二、2019-2024年高强高膜聚乙烯纤维市场需求规模情况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三、2025-2031年高强高膜聚乙烯纤维行业发展潜力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二、2019-2024年高强高膜聚乙烯纤维市场需求规模情况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三、2025-2031年高强高膜聚乙烯纤维行业发展潜力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二、2019-2024年高强高膜聚乙烯纤维市场需求规模情况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三、2025-2031年高强高膜聚乙烯纤维行业发展潜力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2019-2024年中国高强高膜聚乙烯纤维行业进出口情况分析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高强高膜聚乙烯纤维行业进口情况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一、2019-2024年高强高膜聚乙烯纤维进口规模及增长情况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二、高强高膜聚乙烯纤维主要进口来源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高强高膜聚乙烯纤维行业出口情况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一、2019-2024年高强高膜聚乙烯纤维出口规模及增长情况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二、高强高膜聚乙烯纤维主要出口目的地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2019-2024年中国高强高膜聚乙烯纤维行业总体发展与财务状况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2019-2024年中国高强高膜聚乙烯纤维行业规模情况</w:t>
      </w:r>
      <w:r>
        <w:rPr>
          <w:rFonts w:hint="eastAsia"/>
        </w:rPr>
        <w:br/>
      </w:r>
      <w:r>
        <w:rPr>
          <w:rFonts w:hint="eastAsia"/>
        </w:rPr>
        <w:t>　　　　一、高强高膜聚乙烯纤维行业企业数量规模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二、高强高膜聚乙烯纤维行业从业人员规模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三、高强高膜聚乙烯纤维行业市场敏感性分析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2019-2024年中国高强高膜聚乙烯纤维行业财务能力分析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一、高强高膜聚乙烯纤维行业盈利能力</w:t>
      </w:r>
      <w:r>
        <w:rPr>
          <w:rFonts w:hint="eastAsia"/>
        </w:rPr>
        <w:br/>
      </w:r>
      <w:r>
        <w:rPr>
          <w:rFonts w:hint="eastAsia"/>
        </w:rPr>
        <w:t>　　　　二、高强高膜聚乙烯纤维行业偿债能力</w:t>
      </w:r>
      <w:r>
        <w:rPr>
          <w:rFonts w:hint="eastAsia"/>
        </w:rPr>
        <w:br/>
      </w:r>
      <w:r>
        <w:rPr>
          <w:rFonts w:hint="eastAsia"/>
        </w:rPr>
        <w:t>　　　　三、高强高膜聚乙烯纤维行业营运能力</w:t>
      </w:r>
      <w:r>
        <w:rPr>
          <w:rFonts w:hint="eastAsia"/>
        </w:rPr>
        <w:br/>
      </w:r>
      <w:r>
        <w:rPr>
          <w:rFonts w:hint="eastAsia"/>
        </w:rPr>
        <w:t>　　　　四、高强高膜聚乙烯纤维行业发展能力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高强高膜聚乙烯纤维行业重点企业调研分析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二、企业高强高膜聚乙烯纤维业务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二、企业高强高膜聚乙烯纤维业务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二、企业高强高膜聚乙烯纤维业务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二、企业高强高膜聚乙烯纤维业务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二、企业高强高膜聚乙烯纤维业务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二、企业高强高膜聚乙烯纤维业务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中国高强高膜聚乙烯纤维行业竞争格局分析</w:t>
      </w:r>
      <w:r>
        <w:rPr>
          <w:rFonts w:hint="eastAsia"/>
        </w:rPr>
        <w:br/>
      </w:r>
      <w:r>
        <w:rPr>
          <w:rFonts w:hint="eastAsia"/>
        </w:rPr>
        <w:t>　　第一节 高强高膜聚乙烯纤维行业竞争格局总览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2024-2025年高强高膜聚乙烯纤维行业竞争力分析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2019-2024年高强高膜聚乙烯纤维行业企业并购活动分析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2024-2025年高强高膜聚乙烯纤维行业会展与招投标活动分析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一、高强高膜聚乙烯纤维行业会展活动及其市场影响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2025年中国高强高膜聚乙烯纤维企业发展企业发展策略与建议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高强高膜聚乙烯纤维销售模式与渠道策略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高强高膜聚乙烯纤维品牌与市场推广策略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高强高膜聚乙烯纤维研发投入与技术创新能力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高强高膜聚乙烯纤维合作联盟与资源整合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中国高强高膜聚乙烯纤维行业风险与对策</w:t>
      </w:r>
      <w:r>
        <w:rPr>
          <w:rFonts w:hint="eastAsia"/>
        </w:rPr>
        <w:br/>
      </w:r>
      <w:r>
        <w:rPr>
          <w:rFonts w:hint="eastAsia"/>
        </w:rPr>
        <w:t>　　第一节 高强高膜聚乙烯纤维行业SWOT分析</w:t>
      </w:r>
      <w:r>
        <w:rPr>
          <w:rFonts w:hint="eastAsia"/>
        </w:rPr>
        <w:br/>
      </w:r>
      <w:r>
        <w:rPr>
          <w:rFonts w:hint="eastAsia"/>
        </w:rPr>
        <w:t>　　　　一、高强高膜聚乙烯纤维行业优势</w:t>
      </w:r>
      <w:r>
        <w:rPr>
          <w:rFonts w:hint="eastAsia"/>
        </w:rPr>
        <w:br/>
      </w:r>
      <w:r>
        <w:rPr>
          <w:rFonts w:hint="eastAsia"/>
        </w:rPr>
        <w:t>　　　　二、高强高膜聚乙烯纤维行业劣势</w:t>
      </w:r>
      <w:r>
        <w:rPr>
          <w:rFonts w:hint="eastAsia"/>
        </w:rPr>
        <w:br/>
      </w:r>
      <w:r>
        <w:rPr>
          <w:rFonts w:hint="eastAsia"/>
        </w:rPr>
        <w:t>　　　　三、高强高膜聚乙烯纤维市场机会</w:t>
      </w:r>
      <w:r>
        <w:rPr>
          <w:rFonts w:hint="eastAsia"/>
        </w:rPr>
        <w:br/>
      </w:r>
      <w:r>
        <w:rPr>
          <w:rFonts w:hint="eastAsia"/>
        </w:rPr>
        <w:t>　　　　四、高强高膜聚乙烯纤维市场威胁</w:t>
      </w:r>
      <w:r>
        <w:rPr>
          <w:rFonts w:hint="eastAsia"/>
        </w:rPr>
        <w:br/>
      </w:r>
      <w:r>
        <w:rPr>
          <w:rFonts w:hint="eastAsia"/>
        </w:rPr>
        <w:t>　　第二节 高强高膜聚乙烯纤维行业风险及对策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2025-2031年中国高强高膜聚乙烯纤维行业前景与发展趋势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2024-2025年高强高膜聚乙烯纤维行业发展环境分析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一、高强高膜聚乙烯纤维行业主管部门与监管体制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二、高强高膜聚乙烯纤维行业主要法律法规及政策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三、高强高膜聚乙烯纤维行业标准与质量监管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2025-2031年高强高膜聚乙烯纤维行业发展趋势与方向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2025-2031年高强高膜聚乙烯纤维行业发展潜力与机遇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高强高膜聚乙烯纤维行业研究结论与建议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[.中.智.林.]高强高膜聚乙烯纤维行业发展建议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高强高膜聚乙烯纤维行业类别</w:t>
      </w:r>
      <w:r>
        <w:rPr>
          <w:rFonts w:hint="eastAsia"/>
        </w:rPr>
        <w:br/>
      </w:r>
      <w:r>
        <w:rPr>
          <w:rFonts w:hint="eastAsia"/>
        </w:rPr>
        <w:t>　　图表 高强高膜聚乙烯纤维行业产业链调研</w:t>
      </w:r>
      <w:r>
        <w:rPr>
          <w:rFonts w:hint="eastAsia"/>
        </w:rPr>
        <w:br/>
      </w:r>
      <w:r>
        <w:rPr>
          <w:rFonts w:hint="eastAsia"/>
        </w:rPr>
        <w:t>　　图表 高强高膜聚乙烯纤维行业现状</w:t>
      </w:r>
      <w:r>
        <w:rPr>
          <w:rFonts w:hint="eastAsia"/>
        </w:rPr>
        <w:br/>
      </w:r>
      <w:r>
        <w:rPr>
          <w:rFonts w:hint="eastAsia"/>
        </w:rPr>
        <w:t>　　图表 高强高膜聚乙烯纤维行业标准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2019-2024年中国高强高膜聚乙烯纤维行业市场规模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2025年中国高强高膜聚乙烯纤维行业产能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2019-2024年中国高强高膜聚乙烯纤维行业产量统计</w:t>
      </w:r>
      <w:r>
        <w:rPr>
          <w:rFonts w:hint="eastAsia"/>
        </w:rPr>
        <w:br/>
      </w:r>
      <w:r>
        <w:rPr>
          <w:rFonts w:hint="eastAsia"/>
        </w:rPr>
        <w:t>　　图表 高强高膜聚乙烯纤维行业动态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2019-2024年中国高强高膜聚乙烯纤维市场需求量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2025年中国高强高膜聚乙烯纤维行业需求区域调研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2019-2024年中国高强高膜聚乙烯纤维行情</w:t>
      </w:r>
      <w:r>
        <w:rPr>
          <w:rFonts w:hint="eastAsia"/>
        </w:rPr>
        <w:br/>
      </w:r>
      <w:r>
        <w:rPr>
          <w:rFonts w:hint="eastAsia"/>
        </w:rPr>
        <w:t>　　图表 2019-2024年中国高强高膜聚乙烯纤维价格走势图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2019-2024年中国高强高膜聚乙烯纤维行业销售收入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2019-2024年中国高强高膜聚乙烯纤维行业盈利情况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2019-2024年中国高强高膜聚乙烯纤维行业利润总额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2019-2024年中国高强高膜聚乙烯纤维进口统计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2019-2024年中国高强高膜聚乙烯纤维出口统计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2019-2024年中国高强高膜聚乙烯纤维行业企业数量统计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**地区高强高膜聚乙烯纤维市场规模</w:t>
      </w:r>
      <w:r>
        <w:rPr>
          <w:rFonts w:hint="eastAsia"/>
        </w:rPr>
        <w:br/>
      </w:r>
      <w:r>
        <w:rPr>
          <w:rFonts w:hint="eastAsia"/>
        </w:rPr>
        <w:t>　　图表 **地区高强高膜聚乙烯纤维行业市场需求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**地区高强高膜聚乙烯纤维市场调研</w:t>
      </w:r>
      <w:r>
        <w:rPr>
          <w:rFonts w:hint="eastAsia"/>
        </w:rPr>
        <w:br/>
      </w:r>
      <w:r>
        <w:rPr>
          <w:rFonts w:hint="eastAsia"/>
        </w:rPr>
        <w:t>　　图表 **地区高强高膜聚乙烯纤维行业市场需求分析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**地区高强高膜聚乙烯纤维市场规模</w:t>
      </w:r>
      <w:r>
        <w:rPr>
          <w:rFonts w:hint="eastAsia"/>
        </w:rPr>
        <w:br/>
      </w:r>
      <w:r>
        <w:rPr>
          <w:rFonts w:hint="eastAsia"/>
        </w:rPr>
        <w:t>　　图表 **地区高强高膜聚乙烯纤维行业市场需求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**地区高强高膜聚乙烯纤维市场调研</w:t>
      </w:r>
      <w:r>
        <w:rPr>
          <w:rFonts w:hint="eastAsia"/>
        </w:rPr>
        <w:br/>
      </w:r>
      <w:r>
        <w:rPr>
          <w:rFonts w:hint="eastAsia"/>
        </w:rPr>
        <w:t>　　图表 **地区高强高膜聚乙烯纤维行业市场需求分析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高强高膜聚乙烯纤维行业竞争对手分析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高强高膜聚乙烯纤维重点企业（三）成长能力情况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2025-2031年中国高强高膜聚乙烯纤维行业产能预测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2025-2031年中国高强高膜聚乙烯纤维行业产量预测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2025-2031年中国高强高膜聚乙烯纤维市场需求预测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2025-2031年中国高强高膜聚乙烯纤维行业市场规模预测</w:t>
      </w:r>
      <w:r>
        <w:rPr>
          <w:rFonts w:hint="eastAsia"/>
        </w:rPr>
        <w:br/>
      </w:r>
      <w:r>
        <w:rPr>
          <w:rFonts w:hint="eastAsia"/>
        </w:rPr>
        <w:t>　　图表 高强高膜聚乙烯纤维行业准入条件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2025年中国高强高膜聚乙烯纤维市场前景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2025-2031年中国高强高膜聚乙烯纤维行业信息化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2025-2031年中国高强高膜聚乙烯纤维行业风险分析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2025-2031年中国高强高膜聚乙烯纤维行业发展趋势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21045ef8546ff" w:history="1">
        <w:r>
          <w:rPr>
            <w:rStyle w:val="Hyperlink"/>
          </w:rPr>
          <w:t>2025-2031年中国高强高膜聚乙烯纤维市场调研与发展前景分析报告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21045ef8546ff" w:history="1">
        <w:r>
          <w:rPr>
            <w:rStyle w:val="Hyperlink"/>
          </w:rPr>
          <w:t>https://www.20087.com/9/36/GaoQiangGaoMoJuYiXiXianWeiXianZhuangYuQianJingFenXi.html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ae820c1b043d2" w:history="1">
      <w:r>
        <w:rPr>
          <w:rStyle w:val="Hyperlink"/>
        </w:rPr>
        <w:t>2025-2031年中国高强高膜聚乙烯纤维市场调研与发展前景分析报告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aoQiangGaoMoJuYiXiXianWeiXianZhuangYuQianJingFenXi.html" TargetMode="External" Id="R3e421045ef85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aoQiangGaoMoJuYiXiXianWeiXianZhuangYuQianJingFenXi.html" TargetMode="External" Id="Rb0eae820c1b0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2025-02-19T06:49:12Z</dcterms:created>
  <dcterms:modified xsi:type="dcterms:W3CDTF">2025-02-19T07:49:12Z</dcterms:modified>
  <dc:subject>2025-2031年中国高强高膜聚乙烯纤维市场调研与发展前景分析报告</dc:subject>
  <dc:title>2025-2031年中国高强高膜聚乙烯纤维市场调研与发展前景分析报告</dc:title>
  <cp:keywords>2025-2031年中国高强高膜聚乙烯纤维市场调研与发展前景分析报告</cp:keywords>
  <dc:description>2025-2031年中国高强高膜聚乙烯纤维市场调研与发展前景分析报告</dc:description>
</cp:coreProperties>
</file>