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56ffebd54ce5" w:history="1">
              <w:r>
                <w:rPr>
                  <w:rStyle w:val="Hyperlink"/>
                </w:rPr>
                <w:t>中国高速铁路信息化数字化系统行业现状分析与发展前景研究报告（2025年版）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56ffebd54ce5" w:history="1">
              <w:r>
                <w:rPr>
                  <w:rStyle w:val="Hyperlink"/>
                </w:rPr>
                <w:t>中国高速铁路信息化数字化系统行业现状分析与发展前景研究报告（2025年版）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56ffebd54ce5" w:history="1">
                <w:r>
                  <w:rPr>
                    <w:rStyle w:val="Hyperlink"/>
                  </w:rPr>
                  <w:t>https://www.20087.com/9/36/GaoSuTieLuXinXiHuaShuZiHuaXiTongShiChangXuQiuFenXiYuCe.html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信息化数字化系统是支撑高铁安全、高效运行的关键技术体系，涵盖了列车控制、通信、信号、调度指挥等多个方面。近年来，随着信息技术的飞速发展，高铁信息化系统实现了从分散到集成、从自动化到智能化的跨越，大大提高了列车运行的准确性和旅客服务的质量。例如，列车自动防护系统（ATP）、综合调度指挥系统（CTC）和旅客信息系统（PIS）等，都已成为高铁运营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高速铁路信息化数字化系统将朝着更加智能、安全和便捷的方向发展。智能化方面，将引入人工智能、大数据分析和物联网技术，实现对列车运行状态的实时监测和预测性维护，提升系统整体的智能决策能力。安全方面，将强化网络安全防护体系，确保信息传输的安全性，同时，通过虚拟现实和模拟仿真技术，优化应急处置和事故预防机制。便捷性方面，将深化移动互联网技术的应用，提供更加个性化的旅客信息服务，如智能导航、无感支付和虚拟助理等，提升旅客的出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高速铁路信息化数字化系统行业发展概述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高速铁路信息化数字化系统市场特征分析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高速铁路信息化数字化系统经济环境及产业发展环境分析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新冠疫情对高速铁路信息化数字化系统行业的影响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高速铁路信息化数字化系统行业供求状况分析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2025年高速铁路信息化数字化系统业整体销售能力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2025-2031年高速铁路信息化数字化系统产品需求预测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高速铁路信息化数字化系统产业经济运行分析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2025年中国高速铁路信息化数字化系统行业市场运行分析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2025年中国高速铁路信息化数字化系统行业基本概况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一、高速铁路信息化数字化系统市场分析</w:t>
      </w:r>
      <w:r>
        <w:rPr>
          <w:rFonts w:hint="eastAsia"/>
        </w:rPr>
        <w:br/>
      </w:r>
      <w:r>
        <w:rPr>
          <w:rFonts w:hint="eastAsia"/>
        </w:rPr>
        <w:t>　　　　二、高速铁路信息化数字化系统进出口数量和金额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三、我国高速铁路信息化数字化系统出口面临的挑战</w:t>
      </w:r>
      <w:r>
        <w:rPr>
          <w:rFonts w:hint="eastAsia"/>
        </w:rPr>
        <w:br/>
      </w:r>
      <w:r>
        <w:rPr>
          <w:rFonts w:hint="eastAsia"/>
        </w:rPr>
        <w:t>　　　　四、高速铁路信息化数字化系统大型高端产品发展情况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2025年影响高速铁路信息化数字化系统行业发展的因素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2025年中国高速铁路信息化数字化系统行业供需情况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二、大型高速铁路信息化数字化系统等产品自主研发情况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四、2025-2031年高速铁路信息化数字化系统行业发展预测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高速铁路信息化数字化系统销售市场分析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高速铁路信息化数字化系统国内销售渠道分析</w:t>
      </w:r>
      <w:r>
        <w:rPr>
          <w:rFonts w:hint="eastAsia"/>
        </w:rPr>
        <w:br/>
      </w:r>
      <w:r>
        <w:rPr>
          <w:rFonts w:hint="eastAsia"/>
        </w:rPr>
        <w:t>　　第四节 高速铁路信息化数字化系统行业国际化营销模式分析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高速铁路信息化数字化系统重点销售区域分析</w:t>
      </w:r>
      <w:r>
        <w:rPr>
          <w:rFonts w:hint="eastAsia"/>
        </w:rPr>
        <w:br/>
      </w:r>
      <w:r>
        <w:rPr>
          <w:rFonts w:hint="eastAsia"/>
        </w:rPr>
        <w:t>　　第六节 高速铁路信息化数字化系统内部与外部流通量分析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高速铁路信息化数字化系统市场价格及价格走势分析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高速铁路信息化数字化系统年度价格变化分析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高速铁路信息化数字化系统月度价格变化分析</w:t>
      </w:r>
      <w:r>
        <w:rPr>
          <w:rFonts w:hint="eastAsia"/>
        </w:rPr>
        <w:br/>
      </w:r>
      <w:r>
        <w:rPr>
          <w:rFonts w:hint="eastAsia"/>
        </w:rPr>
        <w:t>　　第三节 高速铁路信息化数字化系统各厂家价格分析</w:t>
      </w:r>
      <w:r>
        <w:rPr>
          <w:rFonts w:hint="eastAsia"/>
        </w:rPr>
        <w:br/>
      </w:r>
      <w:r>
        <w:rPr>
          <w:rFonts w:hint="eastAsia"/>
        </w:rPr>
        <w:t>　　第四节 高速铁路信息化数字化系统市场价格驱动因素分析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2025-2031年我国高速铁路信息化数字化系统市场价格预测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国内高速铁路信息化数字化系统行业重点企业分析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中国铁路通信信号集团公司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第二节 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第三节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第四节 北京和利时集团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第五节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高速铁路信息化数字化系统消费者调查分析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二、消费者对高速铁路信息化数字化系统价格认同情况调查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高速铁路信息化数字化系统消费者品牌状况调查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三、消费者对高速铁路信息化数字化系统品牌偏好调查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四、消费者对高速铁路信息化数字化系统品牌的首要认知渠道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高速铁路信息化数字化系统企业竞争策略分析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一、2025年高速铁路信息化数字化系统市场增长潜力分析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二、2025年高速铁路信息化数字化系统主要潜力品种分析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三、现有高速铁路信息化数字化系统产品竞争策略分析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四、潜力高速铁路信息化数字化系统品种竞争策略选择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一、新冠疫情对高速铁路信息化数字化系统行业竞争格局的影响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二、金融危机后高速铁路信息化数字化系统行业竞争格局的变化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三、2025-2031年我国高速铁路信息化数字化系统市场竞争趋势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四、2025-2031年高速铁路信息化数字化系统行业竞争格局展望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五、2025-2031年高速铁路信息化数字化系统行业竞争策略分析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六、2025-2031年高速铁路信息化数字化系统企业竞争策略分析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2025-2031年高速铁路信息化数字化系统行业竞争格局展望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高速铁路信息化数字化系统行业的发展周期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一、高速铁路信息化数字化系统行业的经济周期</w:t>
      </w:r>
      <w:r>
        <w:rPr>
          <w:rFonts w:hint="eastAsia"/>
        </w:rPr>
        <w:br/>
      </w:r>
      <w:r>
        <w:rPr>
          <w:rFonts w:hint="eastAsia"/>
        </w:rPr>
        <w:t>　　　　二、高速铁路信息化数字化系统行业的增长性与波动性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三、高速铁路信息化数字化系统行业的成熟度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二、高速铁路信息化数字化系统行业竞争程度</w:t>
      </w:r>
      <w:r>
        <w:rPr>
          <w:rFonts w:hint="eastAsia"/>
        </w:rPr>
        <w:br/>
      </w:r>
      <w:r>
        <w:rPr>
          <w:rFonts w:hint="eastAsia"/>
        </w:rPr>
        <w:t>　　第三节 中国高速铁路信息化数字化系统市行业swot分析与对策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五、发展我国高速铁路信息化数字化系统市工业的建议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2025-2031年我国高速铁路信息化数字化系统行业发展趋势预测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高速铁路信息化数字化系统行业产量预测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高速铁路信息化数字化系统行业销售收入预测</w:t>
      </w:r>
      <w:r>
        <w:rPr>
          <w:rFonts w:hint="eastAsia"/>
        </w:rPr>
        <w:br/>
      </w:r>
      <w:r>
        <w:rPr>
          <w:rFonts w:hint="eastAsia"/>
        </w:rPr>
        <w:t>　　第三节 高速铁路信息化数字化系统行业总资产预测</w:t>
      </w:r>
      <w:r>
        <w:rPr>
          <w:rFonts w:hint="eastAsia"/>
        </w:rPr>
        <w:br/>
      </w:r>
      <w:r>
        <w:rPr>
          <w:rFonts w:hint="eastAsia"/>
        </w:rPr>
        <w:t>　　第四节 高速铁路信息化数字化系统行业工业总产值预测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我国高速铁路信息化数字化系统行业市场未来发展的走向预测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中国高速铁路信息化数字化系统企业面对市场竞争采取的措施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高速铁路信息化数字化系统行业发展趋势及投资战略研究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高速铁路信息化数字化系统行业发展趋势分析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2025-2031年中国高速铁路信息化数字化系统行业投资机会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高速铁路信息化数字化系统行业投资效益分析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影响高速铁路信息化数字化系统行业发展的主要因素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中.智.林.高速铁路信息化数字化系统行业投资风险及控制策略分析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高速铁路信息化数字化系统组成</w:t>
      </w:r>
      <w:r>
        <w:rPr>
          <w:rFonts w:hint="eastAsia"/>
        </w:rPr>
        <w:br/>
      </w:r>
      <w:r>
        <w:rPr>
          <w:rFonts w:hint="eastAsia"/>
        </w:rPr>
        <w:t>　　图表 2 铁路按照国际通行允许运行的最高时速分类表</w:t>
      </w:r>
      <w:r>
        <w:rPr>
          <w:rFonts w:hint="eastAsia"/>
        </w:rPr>
        <w:br/>
      </w:r>
      <w:r>
        <w:rPr>
          <w:rFonts w:hint="eastAsia"/>
        </w:rPr>
        <w:t>　　图表 3 主要交通方式每人公里能耗对比表</w:t>
      </w:r>
      <w:r>
        <w:rPr>
          <w:rFonts w:hint="eastAsia"/>
        </w:rPr>
        <w:br/>
      </w:r>
      <w:r>
        <w:rPr>
          <w:rFonts w:hint="eastAsia"/>
        </w:rPr>
        <w:t>　　图表 4 主要交通方式污染物排放对比表</w:t>
      </w:r>
      <w:r>
        <w:rPr>
          <w:rFonts w:hint="eastAsia"/>
        </w:rPr>
        <w:br/>
      </w:r>
      <w:r>
        <w:rPr>
          <w:rFonts w:hint="eastAsia"/>
        </w:rPr>
        <w:t>　　图表 5 国内外高速铁路发展规划对比</w:t>
      </w:r>
      <w:r>
        <w:rPr>
          <w:rFonts w:hint="eastAsia"/>
        </w:rPr>
        <w:br/>
      </w:r>
      <w:r>
        <w:rPr>
          <w:rFonts w:hint="eastAsia"/>
        </w:rPr>
        <w:t>　　图表 6 我国高速铁路信息化数字化系统行业所处生命周期示意图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未来我国铁路发展的六大重点</w:t>
      </w:r>
      <w:r>
        <w:rPr>
          <w:rFonts w:hint="eastAsia"/>
        </w:rPr>
        <w:br/>
      </w:r>
      <w:r>
        <w:rPr>
          <w:rFonts w:hint="eastAsia"/>
        </w:rPr>
        <w:t>　　图表 12 2020-2025年我国高速铁路信息化数字化系统行业工业销售产值及增长情况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2020-2025年我国高速铁路信息化数字化系统行业工业销售产值及增长对比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2020-2025年我国高速铁路信息化数字化系统行业销售收入及增长情况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2020-2025年我国高速铁路信息化数字化系统行业销售收入及增长对比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2020-2025年我国高速铁路信息化数字化系统行业销售利润率及增长情况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2020-2025年我国高速铁路信息化数字化系统行业产销率及增长情况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2025年我国高速铁路信息化数字化系统行业总资产周转天数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 2020-2025年我国高速铁路信息化数字化系统行业资产负债率</w:t>
      </w:r>
      <w:r>
        <w:rPr>
          <w:rFonts w:hint="eastAsia"/>
        </w:rPr>
        <w:br/>
      </w:r>
      <w:r>
        <w:rPr>
          <w:rFonts w:hint="eastAsia"/>
        </w:rPr>
        <w:t>　　图表 22 2025年我国高速铁路信息化数字化系统行业资产负债率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2020-2025年我国高速铁路信息化数字化系统行业资产利润率及增长情况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2020-2025年我国高速铁路信息化数字化系统行业销售利润率及增长情况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2020-2025年我国高速铁路信息化数字化系统行业资产年均增长率及增长情况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2020-2025年我国高速铁路信息化数字化系统行业利润增长率及增长情况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28 近3年中国铁路通信信号集团公司资产负债率变化情况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近3年中国铁路通信信号集团公司产权比率变化情况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近3年中国铁路通信信号集团公司固定资产周转次数情况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近3年中国铁路通信信号集团公司流动资产周转次数变化情况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近3年中国铁路通信信号集团公司总资产周转次数变化情况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近3年中国铁路通信信号集团公司销售毛利率变化情况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近3年中铁电气化局集团有限公司资产负债率变化情况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近3年中铁电气化局集团有限公司产权比率变化情况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近3年中铁电气化局集团有限公司固定资产周转次数情况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近3年中铁电气化局集团有限公司流动资产周转次数变化情况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近3年中铁电气化局集团有限公司总资产周转次数变化情况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近3年中铁电气化局集团有限公司销售毛利率变化情况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近3年北京和利时集团资产负债率变化情况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近3年北京和利时集团产权比率变化情况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近3年北京和利时集团固定资产周转次数情况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近3年北京和利时集团流动资产周转次数变化情况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近3年北京和利时集团总资产周转次数变化情况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近3年北京和利时集团销售毛利率变化情况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2025-2031年中国高速铁路信息化数字化系统行业销售收入预测图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2025-2031年中国高速铁路信息化数字化系统行业资产合计预测图</w:t>
      </w:r>
      <w:r>
        <w:rPr>
          <w:rFonts w:hint="eastAsia"/>
        </w:rPr>
        <w:br/>
      </w:r>
      <w:r>
        <w:rPr>
          <w:rFonts w:hint="eastAsia"/>
        </w:rPr>
        <w:t>　　图表 60 2025-2031年中国高速铁路信息化数字化系统行业工业总产值预测图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61 2020-2025年我国高速铁路信息化数字化系统行业资产合计及增长情况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62 2020-2025年我国高速铁路信息化数字化系统行业资产合计及增长对比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63 2020-2025年我国高速铁路信息化数字化系统行业利润总额及增长情况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64 2020-2025年我国高速铁路信息化数字化系统行业利润总额及增长对比</w:t>
      </w:r>
      <w:r>
        <w:rPr>
          <w:rFonts w:hint="eastAsia"/>
        </w:rPr>
        <w:br/>
      </w:r>
      <w:r>
        <w:rPr>
          <w:rFonts w:hint="eastAsia"/>
        </w:rPr>
        <w:t>　　表格 1 近4年中国铁路通信信号集团公司资产负债率变化情况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近4年中国铁路通信信号集团公司产权比率变化情况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近4年中国铁路通信信号集团公司固定资产周转次数情况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近4年中国铁路通信信号集团公司流动资产周转次数变化情况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近4年中国铁路通信信号集团公司总资产周转次数变化情况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近4年中国铁路通信信号集团公司销售毛利率变化情况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近4年中铁电气化局集团有限公司资产负债率变化情况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近4年中铁电气化局集团有限公司产权比率变化情况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近4年中铁电气化局集团有限公司固定资产周转次数情况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近4年中铁电气化局集团有限公司流动资产周转次数变化情况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近4年中铁电气化局集团有限公司总资产周转次数变化情况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近4年中铁电气化局集团有限公司销售毛利率变化情况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近4年北京和利时集团资产负债率变化情况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近4年北京和利时集团产权比率变化情况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近4年北京和利时集团固定资产周转次数情况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近4年北京和利时集团流动资产周转次数变化情况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近4年北京和利时集团总资产周转次数变化情况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近4年北京和利时集团销售毛利率变化情况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2025-2031年中国高速铁路信息化数字化系统行业销售收入预测结果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2025-2031年中国高速铁路信息化数字化系统行业资产合计预测结果</w:t>
      </w:r>
      <w:r>
        <w:rPr>
          <w:rFonts w:hint="eastAsia"/>
        </w:rPr>
        <w:br/>
      </w:r>
      <w:r>
        <w:rPr>
          <w:rFonts w:hint="eastAsia"/>
        </w:rPr>
        <w:t>　　表格 33 2025-2031年中国高速铁路信息化数字化系统行业工业总产值预测结果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56ffebd54ce5" w:history="1">
        <w:r>
          <w:rPr>
            <w:rStyle w:val="Hyperlink"/>
          </w:rPr>
          <w:t>中国高速铁路信息化数字化系统行业现状分析与发展前景研究报告（2025年版）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56ffebd54ce5" w:history="1">
        <w:r>
          <w:rPr>
            <w:rStyle w:val="Hyperlink"/>
          </w:rPr>
          <w:t>https://www.20087.com/9/36/GaoSuTieLuXinXiHuaShuZiHuaXiTongShiChangXuQiuFenXiYuCe.html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热点：大数据在铁路信息化中的应用、高速铁路信息化数字化系统包括、什么是铁路信息化、高速铁路通信系统、铁路智能化、高速铁路数据、数字信息化是什么、高速铁路系统概述、什么是信息化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fb8cc3284843" w:history="1">
      <w:r>
        <w:rPr>
          <w:rStyle w:val="Hyperlink"/>
        </w:rPr>
        <w:t>中国高速铁路信息化数字化系统行业现状分析与发展前景研究报告（2025年版）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SuTieLuXinXiHuaShuZiHuaXiTongShiChangXuQiuFenXiYuCe.html" TargetMode="External" Id="Rb01856ffebd5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SuTieLuXinXiHuaShuZiHuaXiTongShiChangXuQiuFenXiYuCe.html" TargetMode="External" Id="R5612fb8cc32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2024-09-25T00:10:00Z</dcterms:created>
  <dcterms:modified xsi:type="dcterms:W3CDTF">2024-09-25T01:10:00Z</dcterms:modified>
  <dc:subject>中国高速铁路信息化数字化系统行业现状分析与发展前景研究报告（2025年版）</dc:subject>
  <dc:title>中国高速铁路信息化数字化系统行业现状分析与发展前景研究报告（2025年版）</dc:title>
  <cp:keywords>中国高速铁路信息化数字化系统行业现状分析与发展前景研究报告（2025年版）</cp:keywords>
  <dc:description>中国高速铁路信息化数字化系统行业现状分析与发展前景研究报告（2025年版）</dc:description>
</cp:coreProperties>
</file>