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4c479e078473a" w:history="1">
              <w:r>
                <w:rPr>
                  <w:rStyle w:val="Hyperlink"/>
                </w:rPr>
                <w:t>2025-2031年中国升降机行业研究分析及发展趋势预测报告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4c479e078473a" w:history="1">
              <w:r>
                <w:rPr>
                  <w:rStyle w:val="Hyperlink"/>
                </w:rPr>
                <w:t>2025-2031年中国升降机行业研究分析及发展趋势预测报告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4c479e078473a" w:history="1">
                <w:r>
                  <w:rPr>
                    <w:rStyle w:val="Hyperlink"/>
                  </w:rPr>
                  <w:t>https://www.20087.com/A/16/ShengJiangJiFaZhanQuShi.html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垂直运输设备，广泛应用于建筑、物流、制造业和公共交通等领域。近年来，随着城市化进程的加快和高层建筑的兴起，对升降机的需求持续增加。技术上，升降机向着高速化、智能化和节能环保方向发展，如采用永磁同步电机、变频调速和能量回馈系统，提高了运行效率和乘坐舒适度。</w:t>
      </w:r>
      <w:r>
        <w:rPr>
          <w:rFonts w:hint="eastAsia"/>
        </w:rPr>
        <w:br/>
      </w:r>
      <w:r>
        <w:rPr>
          <w:rFonts w:hint="eastAsia"/>
        </w:rPr>
        <w:t>　　未来，升降机行业将更加注重安全性和乘客体验。安全性方面，将集成更多安全监控和应急救援技术，如智能报警系统和自动疏散机制，确保乘客安全。乘客体验方面，将采用人性化设计，如无障碍设施、智能调度系统和多媒体信息系统，提升乘坐体验。此外，升降机将更加注重绿色建筑标准，如低噪音运行和高效能电梯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4c479e078473a" w:history="1">
        <w:r>
          <w:rPr>
            <w:rStyle w:val="Hyperlink"/>
          </w:rPr>
          <w:t>2025-2031年中国升降机行业研究分析及发展趋势预测报告</w:t>
        </w:r>
      </w:hyperlink>
      <w:r>
        <w:rPr>
          <w:rFonts w:hint="eastAsia"/>
        </w:rPr>
        <w:t>》基于多年升降机行业研究积累，结合升降机行业市场现状，通过资深研究团队对升降机市场资讯的系统整理与分析，依托权威数据资源及长期市场监测数据库，对升降机行业进行了全面调研。报告详细分析了升降机市场规模、市场前景、技术现状及未来发展方向，重点评估了升降机行业内企业的竞争格局及经营表现，并通过SWOT分析揭示了升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4c479e078473a" w:history="1">
        <w:r>
          <w:rPr>
            <w:rStyle w:val="Hyperlink"/>
          </w:rPr>
          <w:t>2025-2031年中国升降机行业研究分析及发展趋势预测报告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》为投资者提供了准确的市场现状分析及前景预判，帮助挖掘行业投资价值，并提出投资策略与营销策略建议，是把握升降机行业动态、优化决策的重要工具。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升降机行业概况</w:t>
      </w:r>
      <w:r>
        <w:rPr>
          <w:rFonts w:hint="eastAsia"/>
        </w:rPr>
        <w:br/>
      </w:r>
      <w:r>
        <w:rPr>
          <w:rFonts w:hint="eastAsia"/>
        </w:rPr>
        <w:t>　　第一节 升降机行业定义与特征</w:t>
      </w:r>
      <w:r>
        <w:rPr>
          <w:rFonts w:hint="eastAsia"/>
        </w:rPr>
        <w:br/>
      </w:r>
      <w:r>
        <w:rPr>
          <w:rFonts w:hint="eastAsia"/>
        </w:rPr>
        <w:t>　　第二节 升降机行业发展历程</w:t>
      </w:r>
      <w:r>
        <w:rPr>
          <w:rFonts w:hint="eastAsia"/>
        </w:rPr>
        <w:br/>
      </w:r>
      <w:r>
        <w:rPr>
          <w:rFonts w:hint="eastAsia"/>
        </w:rPr>
        <w:t>　　第三节 升降机产业链分析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升降机行业概述</w:t>
      </w:r>
      <w:r>
        <w:rPr>
          <w:rFonts w:hint="eastAsia"/>
        </w:rPr>
        <w:br/>
      </w:r>
      <w:r>
        <w:rPr>
          <w:rFonts w:hint="eastAsia"/>
        </w:rPr>
        <w:t>　　第一节 升降机行业定义与范畴</w:t>
      </w:r>
      <w:r>
        <w:rPr>
          <w:rFonts w:hint="eastAsia"/>
        </w:rPr>
        <w:br/>
      </w:r>
      <w:r>
        <w:rPr>
          <w:rFonts w:hint="eastAsia"/>
        </w:rPr>
        <w:t>　　第二节 升降机行业发展历程与阶段特征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升降机产业链结构分析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二、升降机产业链上下游关系分析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升降机行业经济环境分析</w:t>
      </w:r>
      <w:r>
        <w:rPr>
          <w:rFonts w:hint="eastAsia"/>
        </w:rPr>
        <w:br/>
      </w:r>
      <w:r>
        <w:rPr>
          <w:rFonts w:hint="eastAsia"/>
        </w:rPr>
        <w:t>　　第二节 升降机行业政策环境分析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二、相关升降机行业标准分析</w:t>
      </w:r>
      <w:r>
        <w:rPr>
          <w:rFonts w:hint="eastAsia"/>
        </w:rPr>
        <w:br/>
      </w:r>
      <w:r>
        <w:rPr>
          <w:rFonts w:hint="eastAsia"/>
        </w:rPr>
        <w:t>　　第三节 升降机行业社会环境分析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中国升降机行业市场分析</w:t>
      </w:r>
      <w:r>
        <w:rPr>
          <w:rFonts w:hint="eastAsia"/>
        </w:rPr>
        <w:br/>
      </w:r>
      <w:r>
        <w:rPr>
          <w:rFonts w:hint="eastAsia"/>
        </w:rPr>
        <w:t>　　第一节 升降机行业市场现状分析及预测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二、2025-2031年中国升降机市场规模预测</w:t>
      </w:r>
      <w:r>
        <w:rPr>
          <w:rFonts w:hint="eastAsia"/>
        </w:rPr>
        <w:br/>
      </w:r>
      <w:r>
        <w:rPr>
          <w:rFonts w:hint="eastAsia"/>
        </w:rPr>
        <w:t>　　第二节 升降机行业产品产量分析及预测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二、2025-2031年中国升降机行业产品产量预测</w:t>
      </w:r>
      <w:r>
        <w:rPr>
          <w:rFonts w:hint="eastAsia"/>
        </w:rPr>
        <w:br/>
      </w:r>
      <w:r>
        <w:rPr>
          <w:rFonts w:hint="eastAsia"/>
        </w:rPr>
        <w:t>　　第三节 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二、2025-2031年中国升降机市场需求预测分析</w:t>
      </w:r>
      <w:r>
        <w:rPr>
          <w:rFonts w:hint="eastAsia"/>
        </w:rPr>
        <w:br/>
      </w:r>
      <w:r>
        <w:rPr>
          <w:rFonts w:hint="eastAsia"/>
        </w:rPr>
        <w:t>　　第四节 升降机行业产品市场价格趋势分析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二、2025-2031年中国升降机行业产品市场价格预测</w:t>
      </w:r>
      <w:r>
        <w:rPr>
          <w:rFonts w:hint="eastAsia"/>
        </w:rPr>
        <w:br/>
      </w:r>
      <w:r>
        <w:rPr>
          <w:rFonts w:hint="eastAsia"/>
        </w:rPr>
        <w:t>　　第五节 升降机行业进出口数据分析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二、影响升降机行业进出口因素分析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升降机细分市场深度分析</w:t>
      </w:r>
      <w:r>
        <w:rPr>
          <w:rFonts w:hint="eastAsia"/>
        </w:rPr>
        <w:br/>
      </w:r>
      <w:r>
        <w:rPr>
          <w:rFonts w:hint="eastAsia"/>
        </w:rPr>
        <w:t>　　第一节 升降机细分市场（一）发展研究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升降机细分市场（二）发展研究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中国升降机行业区域市场结构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重点地区升降机行业调研分析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升降机行业竞争格局调研</w:t>
      </w:r>
      <w:r>
        <w:rPr>
          <w:rFonts w:hint="eastAsia"/>
        </w:rPr>
        <w:br/>
      </w:r>
      <w:r>
        <w:rPr>
          <w:rFonts w:hint="eastAsia"/>
        </w:rPr>
        <w:t>　　第一节 2025升降机市场集中度研究</w:t>
      </w:r>
      <w:r>
        <w:rPr>
          <w:rFonts w:hint="eastAsia"/>
        </w:rPr>
        <w:br/>
      </w:r>
      <w:r>
        <w:rPr>
          <w:rFonts w:hint="eastAsia"/>
        </w:rPr>
        <w:t>　　第二节 中国升降机市场SWOT深度解析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2025-2031升降机竞争格局预判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2025-2031升降机投资价值与策略研究</w:t>
      </w:r>
      <w:r>
        <w:rPr>
          <w:rFonts w:hint="eastAsia"/>
        </w:rPr>
        <w:br/>
      </w:r>
      <w:r>
        <w:rPr>
          <w:rFonts w:hint="eastAsia"/>
        </w:rPr>
        <w:t>　　第一节 升降机行业SWOT四维评估</w:t>
      </w:r>
      <w:r>
        <w:rPr>
          <w:rFonts w:hint="eastAsia"/>
        </w:rPr>
        <w:br/>
      </w:r>
      <w:r>
        <w:rPr>
          <w:rFonts w:hint="eastAsia"/>
        </w:rPr>
        <w:t>　　　　一、升降机行业核心竞争力</w:t>
      </w:r>
      <w:r>
        <w:rPr>
          <w:rFonts w:hint="eastAsia"/>
        </w:rPr>
        <w:br/>
      </w:r>
      <w:r>
        <w:rPr>
          <w:rFonts w:hint="eastAsia"/>
        </w:rPr>
        <w:t>　　　　二、升降机行业发展瓶颈</w:t>
      </w:r>
      <w:r>
        <w:rPr>
          <w:rFonts w:hint="eastAsia"/>
        </w:rPr>
        <w:br/>
      </w:r>
      <w:r>
        <w:rPr>
          <w:rFonts w:hint="eastAsia"/>
        </w:rPr>
        <w:t>　　　　三、升降机市场机遇挖掘</w:t>
      </w:r>
      <w:r>
        <w:rPr>
          <w:rFonts w:hint="eastAsia"/>
        </w:rPr>
        <w:br/>
      </w:r>
      <w:r>
        <w:rPr>
          <w:rFonts w:hint="eastAsia"/>
        </w:rPr>
        <w:t>　　　　四、升降机行业风险预警</w:t>
      </w:r>
      <w:r>
        <w:rPr>
          <w:rFonts w:hint="eastAsia"/>
        </w:rPr>
        <w:br/>
      </w:r>
      <w:r>
        <w:rPr>
          <w:rFonts w:hint="eastAsia"/>
        </w:rPr>
        <w:t>　　第二节 升降机行业投资回报研究</w:t>
      </w:r>
      <w:r>
        <w:rPr>
          <w:rFonts w:hint="eastAsia"/>
        </w:rPr>
        <w:br/>
      </w:r>
      <w:r>
        <w:rPr>
          <w:rFonts w:hint="eastAsia"/>
        </w:rPr>
        <w:t>　　　　一、升降机盈利模式解析</w:t>
      </w:r>
      <w:r>
        <w:rPr>
          <w:rFonts w:hint="eastAsia"/>
        </w:rPr>
        <w:br/>
      </w:r>
      <w:r>
        <w:rPr>
          <w:rFonts w:hint="eastAsia"/>
        </w:rPr>
        <w:t>　　　　二、升降机偿债能力评估</w:t>
      </w:r>
      <w:r>
        <w:rPr>
          <w:rFonts w:hint="eastAsia"/>
        </w:rPr>
        <w:br/>
      </w:r>
      <w:r>
        <w:rPr>
          <w:rFonts w:hint="eastAsia"/>
        </w:rPr>
        <w:t>　　　　三、升降机成长性指标研究</w:t>
      </w:r>
      <w:r>
        <w:rPr>
          <w:rFonts w:hint="eastAsia"/>
        </w:rPr>
        <w:br/>
      </w:r>
      <w:r>
        <w:rPr>
          <w:rFonts w:hint="eastAsia"/>
        </w:rPr>
        <w:t>　　第三节 升降机投资风险防控策略</w:t>
      </w:r>
      <w:r>
        <w:rPr>
          <w:rFonts w:hint="eastAsia"/>
        </w:rPr>
        <w:br/>
      </w:r>
      <w:r>
        <w:rPr>
          <w:rFonts w:hint="eastAsia"/>
        </w:rPr>
        <w:t>　　　　一、升降机同业竞争风险</w:t>
      </w:r>
      <w:r>
        <w:rPr>
          <w:rFonts w:hint="eastAsia"/>
        </w:rPr>
        <w:br/>
      </w:r>
      <w:r>
        <w:rPr>
          <w:rFonts w:hint="eastAsia"/>
        </w:rPr>
        <w:t>　　　　二、升降机贸易壁垒风险</w:t>
      </w:r>
      <w:r>
        <w:rPr>
          <w:rFonts w:hint="eastAsia"/>
        </w:rPr>
        <w:br/>
      </w:r>
      <w:r>
        <w:rPr>
          <w:rFonts w:hint="eastAsia"/>
        </w:rPr>
        <w:t>　　　　三、升降机信贷政策风险</w:t>
      </w:r>
      <w:r>
        <w:rPr>
          <w:rFonts w:hint="eastAsia"/>
        </w:rPr>
        <w:br/>
      </w:r>
      <w:r>
        <w:rPr>
          <w:rFonts w:hint="eastAsia"/>
        </w:rPr>
        <w:t>　　　　四、升降机技术升级风险</w:t>
      </w:r>
      <w:r>
        <w:rPr>
          <w:rFonts w:hint="eastAsia"/>
        </w:rPr>
        <w:br/>
      </w:r>
      <w:r>
        <w:rPr>
          <w:rFonts w:hint="eastAsia"/>
        </w:rPr>
        <w:t>　　　　五、升降机政策变动应对</w:t>
      </w:r>
      <w:r>
        <w:rPr>
          <w:rFonts w:hint="eastAsia"/>
        </w:rPr>
        <w:br/>
      </w:r>
      <w:r>
        <w:rPr>
          <w:rFonts w:hint="eastAsia"/>
        </w:rPr>
        <w:t>　　　　六、升降机运营管理风险</w:t>
      </w:r>
      <w:r>
        <w:rPr>
          <w:rFonts w:hint="eastAsia"/>
        </w:rPr>
        <w:br/>
      </w:r>
      <w:r>
        <w:rPr>
          <w:rFonts w:hint="eastAsia"/>
        </w:rPr>
        <w:t>　　第四节 2025-2031升降机发展前景预测</w:t>
      </w:r>
      <w:r>
        <w:rPr>
          <w:rFonts w:hint="eastAsia"/>
        </w:rPr>
        <w:br/>
      </w:r>
      <w:r>
        <w:rPr>
          <w:rFonts w:hint="eastAsia"/>
        </w:rPr>
        <w:t>　　　　一、升降机现存问题诊断</w:t>
      </w:r>
      <w:r>
        <w:rPr>
          <w:rFonts w:hint="eastAsia"/>
        </w:rPr>
        <w:br/>
      </w:r>
      <w:r>
        <w:rPr>
          <w:rFonts w:hint="eastAsia"/>
        </w:rPr>
        <w:t>　　　　二、升降机投资潜力评估</w:t>
      </w:r>
      <w:r>
        <w:rPr>
          <w:rFonts w:hint="eastAsia"/>
        </w:rPr>
        <w:br/>
      </w:r>
      <w:r>
        <w:rPr>
          <w:rFonts w:hint="eastAsia"/>
        </w:rPr>
        <w:t>　　　　三、升降机技术演进方向</w:t>
      </w:r>
      <w:r>
        <w:rPr>
          <w:rFonts w:hint="eastAsia"/>
        </w:rPr>
        <w:br/>
      </w:r>
      <w:r>
        <w:rPr>
          <w:rFonts w:hint="eastAsia"/>
        </w:rPr>
        <w:t>　　第五节 升降机行业突围策略建议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二、升降机产业联盟构建</w:t>
      </w:r>
      <w:r>
        <w:rPr>
          <w:rFonts w:hint="eastAsia"/>
        </w:rPr>
        <w:br/>
      </w:r>
      <w:r>
        <w:rPr>
          <w:rFonts w:hint="eastAsia"/>
        </w:rPr>
        <w:t>　　　　三、升降机企业转型路径</w:t>
      </w:r>
      <w:r>
        <w:rPr>
          <w:rFonts w:hint="eastAsia"/>
        </w:rPr>
        <w:br/>
      </w:r>
      <w:r>
        <w:rPr>
          <w:rFonts w:hint="eastAsia"/>
        </w:rPr>
        <w:t>　　第六节 [-中-智-林-]升降机客户战略实施指南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二、升降机客户分级体系</w:t>
      </w:r>
      <w:r>
        <w:rPr>
          <w:rFonts w:hint="eastAsia"/>
        </w:rPr>
        <w:br/>
      </w:r>
      <w:r>
        <w:rPr>
          <w:rFonts w:hint="eastAsia"/>
        </w:rPr>
        <w:t>　　　　三、升降机精准营销方案</w:t>
      </w:r>
      <w:r>
        <w:rPr>
          <w:rFonts w:hint="eastAsia"/>
        </w:rPr>
        <w:br/>
      </w:r>
      <w:r>
        <w:rPr>
          <w:rFonts w:hint="eastAsia"/>
        </w:rPr>
        <w:t>　　　　四、升降机客户关系管理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升降机行业历程</w:t>
      </w:r>
      <w:r>
        <w:rPr>
          <w:rFonts w:hint="eastAsia"/>
        </w:rPr>
        <w:br/>
      </w:r>
      <w:r>
        <w:rPr>
          <w:rFonts w:hint="eastAsia"/>
        </w:rPr>
        <w:t>　　图表 升降机行业生命周期</w:t>
      </w:r>
      <w:r>
        <w:rPr>
          <w:rFonts w:hint="eastAsia"/>
        </w:rPr>
        <w:br/>
      </w:r>
      <w:r>
        <w:rPr>
          <w:rFonts w:hint="eastAsia"/>
        </w:rPr>
        <w:t>　　图表 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4c479e078473a" w:history="1">
        <w:r>
          <w:rPr>
            <w:rStyle w:val="Hyperlink"/>
          </w:rPr>
          <w:t>2025-2031年中国升降机行业研究分析及发展趋势预测报告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4c479e078473a" w:history="1">
        <w:r>
          <w:rPr>
            <w:rStyle w:val="Hyperlink"/>
          </w:rPr>
          <w:t>https://www.20087.com/A/16/ShengJiangJiFaZhanQuShi.html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0b149e914eef" w:history="1">
      <w:r>
        <w:rPr>
          <w:rStyle w:val="Hyperlink"/>
        </w:rPr>
        <w:t>2025-2031年中国升降机行业研究分析及发展趋势预测报告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ShengJiangJiFaZhanQuShi.html" TargetMode="External" Id="R2564c479e078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ShengJiangJiFaZhanQuShi.html" TargetMode="External" Id="Rb5d40b149e91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2024-10-19T23:50:00Z</dcterms:created>
  <dcterms:modified xsi:type="dcterms:W3CDTF">2024-10-20T00:50:00Z</dcterms:modified>
  <dc:subject>2025-2031年中国升降机行业研究分析及发展趋势预测报告</dc:subject>
  <dc:title>2025-2031年中国升降机行业研究分析及发展趋势预测报告</dc:title>
  <cp:keywords>2025-2031年中国升降机行业研究分析及发展趋势预测报告</cp:keywords>
  <dc:description>2025-2031年中国升降机行业研究分析及发展趋势预测报告</dc:description>
</cp:coreProperties>
</file>