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18986870ee4988" w:history="1">
              <w:r>
                <w:rPr>
                  <w:rStyle w:val="Hyperlink"/>
                </w:rPr>
                <w:t>2026-2032年中国锂离子蓄电池发展调研及发展趋势预测报告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18986870ee4988" w:history="1">
              <w:r>
                <w:rPr>
                  <w:rStyle w:val="Hyperlink"/>
                </w:rPr>
                <w:t>2026-2032年中国锂离子蓄电池发展调研及发展趋势预测报告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18986870ee4988" w:history="1">
                <w:r>
                  <w:rPr>
                    <w:rStyle w:val="Hyperlink"/>
                  </w:rPr>
                  <w:t>https://www.20087.com/A/66/LiLiZiXuDianChiFaZhanQuShi.html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离子蓄电池是新能源汽车和储能系统的关键组件，近年来经历了快速发展。技术进步使得锂离子电池的能量密度、循环寿命和安全性都有了显著提升。随着电动汽车市场的增长，锂离子蓄电池的需求量激增，推动了整个产业链的发展。目前，行业内正在进行新一轮的技术竞赛，旨在开发更高性能的电池材料，降低生产成本，提高电池的安全性。</w:t>
      </w:r>
      <w:r>
        <w:rPr>
          <w:rFonts w:hint="eastAsia"/>
        </w:rPr>
        <w:br/>
      </w:r>
      <w:r>
        <w:rPr>
          <w:rFonts w:hint="eastAsia"/>
        </w:rPr>
        <w:t>　　未来，锂离子蓄电池行业将继续受益于技术创新和市场需求的增长。市场调研网认为，随着新材料的研发，如固态电解质、硅基负极材料等，锂离子电池的能量密度和安全性将进一步提高。同时，随着电池回收技术的进步，可持续性将成为行业发展的关键因素之一。此外，随着储能市场的扩张，锂离子电池的应用范围将进一步拓宽，包括家庭储能系统、电网储能等。长期来看，锂离子电池将在能源转型中扮演更为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18986870ee4988" w:history="1">
        <w:r>
          <w:rPr>
            <w:rStyle w:val="Hyperlink"/>
          </w:rPr>
          <w:t>2026-2032年中国锂离子蓄电池发展调研及发展趋势预测报告</w:t>
        </w:r>
      </w:hyperlink>
      <w:r>
        <w:rPr>
          <w:rFonts w:hint="eastAsia"/>
        </w:rPr>
        <w:t>》，2025年锂离子蓄电池行业市场规模达 亿元，预计2032年市场规模将达 亿元，期间年均复合增长率（CAGR）达 %。报告基于国家统计局、相关协会等权威数据，结合专业团队对锂离子蓄电池行业的长期监测，全面分析了锂离子蓄电池行业的市场规模、技术现状、发展趋势及竞争格局。报告详细梳理了锂离子蓄电池市场需求、进出口情况、上下游产业链、重点区域分布及主要企业动态，并通过SWOT分析揭示了锂离子蓄电池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锂离子蓄电池产业市场概述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一、全球锂离子蓄电池产业发展阶段</w:t>
      </w:r>
      <w:r>
        <w:rPr>
          <w:rFonts w:hint="eastAsia"/>
        </w:rPr>
        <w:br/>
      </w:r>
      <w:r>
        <w:rPr>
          <w:rFonts w:hint="eastAsia"/>
        </w:rPr>
        <w:t>　　　　二、全球锂离子蓄电池产业竞争现状</w:t>
      </w:r>
      <w:r>
        <w:rPr>
          <w:rFonts w:hint="eastAsia"/>
        </w:rPr>
        <w:br/>
      </w:r>
      <w:r>
        <w:rPr>
          <w:rFonts w:hint="eastAsia"/>
        </w:rPr>
        <w:t>　　　　三、全球锂离子蓄电池产业投资状况</w:t>
      </w:r>
      <w:r>
        <w:rPr>
          <w:rFonts w:hint="eastAsia"/>
        </w:rPr>
        <w:br/>
      </w:r>
      <w:r>
        <w:rPr>
          <w:rFonts w:hint="eastAsia"/>
        </w:rPr>
        <w:t>　　　　四、全球锂离子蓄电池产业市场发展趋势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全球主要国家地区锂离子蓄电池产业现状及产业转移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全球锂离子蓄电池市场经营模式现状及发展趋势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2025-2026年中国锂离子蓄电池产业链发展状况分析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2025-2026年中国锂离子蓄电池产业发展分析</w:t>
      </w:r>
      <w:r>
        <w:rPr>
          <w:rFonts w:hint="eastAsia"/>
        </w:rPr>
        <w:br/>
      </w:r>
      <w:r>
        <w:rPr>
          <w:rFonts w:hint="eastAsia"/>
        </w:rPr>
        <w:t>　　第一节 中国锂离子蓄电池产业发展现状</w:t>
      </w:r>
      <w:r>
        <w:rPr>
          <w:rFonts w:hint="eastAsia"/>
        </w:rPr>
        <w:br/>
      </w:r>
      <w:r>
        <w:rPr>
          <w:rFonts w:hint="eastAsia"/>
        </w:rPr>
        <w:t>　　第二节 中国锂离子蓄电池产业经济运行现状</w:t>
      </w:r>
      <w:r>
        <w:rPr>
          <w:rFonts w:hint="eastAsia"/>
        </w:rPr>
        <w:br/>
      </w:r>
      <w:r>
        <w:rPr>
          <w:rFonts w:hint="eastAsia"/>
        </w:rPr>
        <w:t>　　第三节 中国锂离子蓄电池产业存在的问题及发展障碍分析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中国锂离子蓄电池产业发展趋势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2021-2026年中国锂离子蓄电池市场现状及发展趋势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中国锂离子蓄电池市场供给状况</w:t>
      </w:r>
      <w:r>
        <w:rPr>
          <w:rFonts w:hint="eastAsia"/>
        </w:rPr>
        <w:br/>
      </w:r>
      <w:r>
        <w:rPr>
          <w:rFonts w:hint="eastAsia"/>
        </w:rPr>
        <w:t>　　第二节 中国锂离子蓄电池市场需求状况</w:t>
      </w:r>
      <w:r>
        <w:rPr>
          <w:rFonts w:hint="eastAsia"/>
        </w:rPr>
        <w:br/>
      </w:r>
      <w:r>
        <w:rPr>
          <w:rFonts w:hint="eastAsia"/>
        </w:rPr>
        <w:t>　　第三节 中国锂离子蓄电池市场存在的问题及障碍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中国锂离子蓄电池市场发展潜力及发展趋势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2025-2026年中国锂离子蓄电池产业基本竞争战略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2025-2026年中国锂离子蓄电池产业市场竞争策略分析</w:t>
      </w:r>
      <w:r>
        <w:rPr>
          <w:rFonts w:hint="eastAsia"/>
        </w:rPr>
        <w:br/>
      </w:r>
      <w:r>
        <w:rPr>
          <w:rFonts w:hint="eastAsia"/>
        </w:rPr>
        <w:t>　　第一节 锂离子蓄电池产业市场五种竞争动力模式结构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锂离子蓄电池产业市场核心竞争力的塑造要素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2025-2026年中国锂离子蓄电池产业市场营销策略竞争分析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锂离子蓄电池行业重点企业发展调研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锂离子蓄电池重点企业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三、锂离子蓄电池企业经营情况分析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2026-2032年中国锂离子蓄电池产业市场发展预测</w:t>
      </w:r>
      <w:r>
        <w:rPr>
          <w:rFonts w:hint="eastAsia"/>
        </w:rPr>
        <w:br/>
      </w:r>
      <w:r>
        <w:rPr>
          <w:rFonts w:hint="eastAsia"/>
        </w:rPr>
        <w:t>　　第一节 中国锂离子蓄电池产业发展环境预测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中国锂离子蓄电池产业发展预测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中国锂离子蓄电池市场发展预测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一、2026-2032年中国锂离子蓄电池市场需求预测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二、2026-2032年中国锂离子蓄电池市场结构预测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三、2026-2032年中国锂离子蓄电池市场集中度预测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四、2026-2032年中国锂离子蓄电池市场供给预测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五、2026-2032年中国锂离子蓄电池市场价格预测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中国锂离子蓄电池产业市场投资机会与风险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中国锂离子蓄电池产业市场投资优势分析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中国锂离子蓄电池产业市场投资劣势分析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中国锂离子蓄电池产业市场投资机会分析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中国锂离子蓄电池产业市场投资风险分析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中国锂离子蓄电池产业市场竞争策略建议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中国锂离子蓄电池产业竞争战略建议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中-智林-－中国锂离子蓄电池产业竞争策略建议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18986870ee4988" w:history="1">
        <w:r>
          <w:rPr>
            <w:rStyle w:val="Hyperlink"/>
          </w:rPr>
          <w:t>2026-2032年中国锂离子蓄电池发展调研及发展趋势预测报告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18986870ee4988" w:history="1">
        <w:r>
          <w:rPr>
            <w:rStyle w:val="Hyperlink"/>
          </w:rPr>
          <w:t>https://www.20087.com/A/66/LiLiZiXuDianChiFaZhanQuShi.html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热点：lithium battery、锂离子蓄电池和铅酸蓄电池哪个好、蓄电池与锂电池的区别、锂离子蓄电池属于几类危险品、电池28ah是什么意思、gb43854锂离子蓄电池、锂离子电池用途、锂离子蓄电池模组、二次锂离子电池什么意思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4428a56fff4a92" w:history="1">
      <w:r>
        <w:rPr>
          <w:rStyle w:val="Hyperlink"/>
        </w:rPr>
        <w:t>2026-2032年中国锂离子蓄电池发展调研及发展趋势预测报告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LiLiZiXuDianChiFaZhanQuShi.html" TargetMode="External" Id="Rd718986870ee49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LiLiZiXuDianChiFaZhanQuShi.html" TargetMode="External" Id="Rb44428a56fff4a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2026-06-05T02:47:00Z</dcterms:created>
  <dcterms:modified xsi:type="dcterms:W3CDTF">2026-06-05T03:47:00Z</dcterms:modified>
  <dc:subject>2026-2032年中国锂离子蓄电池发展调研及发展趋势预测报告</dc:subject>
  <dc:title>2026-2032年中国锂离子蓄电池发展调研及发展趋势预测报告</dc:title>
  <cp:keywords>2026-2032年中国锂离子蓄电池发展调研及发展趋势预测报告</cp:keywords>
  <dc:description>2026-2032年中国锂离子蓄电池发展调研及发展趋势预测报告</dc:description>
</cp:coreProperties>
</file>