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5a645f2748bd" w:history="1">
              <w:r>
                <w:rPr>
                  <w:rStyle w:val="Hyperlink"/>
                </w:rPr>
                <w:t>2023-2029年中国应用电视设备制造行业现状全面调研与发展趋势分析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5a645f2748bd" w:history="1">
              <w:r>
                <w:rPr>
                  <w:rStyle w:val="Hyperlink"/>
                </w:rPr>
                <w:t>2023-2029年中国应用电视设备制造行业现状全面调研与发展趋势分析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15a645f2748bd" w:history="1">
                <w:r>
                  <w:rPr>
                    <w:rStyle w:val="Hyperlink"/>
                  </w:rPr>
                  <w:t>https://www.20087.com/0/27/YingYongDianShiSheBeiZhiZaoHangY.html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电视设备制造是生产用于广播、通信、监控等领域的专业电视设备，包括但不限于摄像机、监视器、编码器等。近年来，随着数字技术的发展和媒体传播方式的多样化，应用电视设备的技术得到了显著提升。现代应用电视设备不仅具备高分辨率、高动态范围等技术指标，还能够支持多种传输协议和编码格式，以适应不同应用场景的需求。此外，随着人工智能技术的应用，市场上出现了更多具备智能化功能的应用电视设备，如自动跟踪摄像机、智能视频分析系统等。未来，应用电视设备的发展将更加注重技术创新和应用领域的拓展，通过引入更多智能化功能和技术手段，提高产品的综合性能和应用范围。</w:t>
      </w:r>
      <w:r>
        <w:rPr>
          <w:rFonts w:hint="eastAsia"/>
        </w:rPr>
        <w:br/>
      </w:r>
      <w:r>
        <w:rPr>
          <w:rFonts w:hint="eastAsia"/>
        </w:rPr>
        <w:t>　　未来，从全球市场来看，随着媒体技术的发展和传播方式的多样化，应用电视设备市场将持续增长。技术创新将是推动行业发展的重要因素，例如通过开发更高分辨率、更广色域的显示技术，提高图像质量；利用人工智能技术实现更智能的视频处理和分析。此外，随着可持续发展理念的普及，应用电视设备将更加注重环保性能，通过采用节能技术和可回收材料，减少对环境的影响。长期来看，应用电视设备将朝着更加智能化、高效化和环保化的方向发展，成为推动媒体技术进步的关键因素之一。</w:t>
      </w:r>
      <w:r>
        <w:rPr>
          <w:rFonts w:hint="eastAsia"/>
        </w:rPr>
        <w:br/>
      </w:r>
      <w:r>
        <w:rPr>
          <w:rFonts w:hint="eastAsia"/>
        </w:rPr>
        <w:t>　　《</w:t>
      </w:r>
      <w:hyperlink r:id="Rb5215a645f2748bd" w:history="1">
        <w:r>
          <w:rPr>
            <w:rStyle w:val="Hyperlink"/>
          </w:rPr>
          <w:t>2023-2029年中国应用电视设备制造行业现状全面调研与发展趋势分析</w:t>
        </w:r>
      </w:hyperlink>
      <w:r>
        <w:rPr>
          <w:rFonts w:hint="eastAsia"/>
        </w:rPr>
        <w:t>》主要分析了应用电视设备制造行业的市场规模、应用电视设备制造市场供需状况、应用电视设备制造市场竞争状况和应用电视设备制造主要企业经营情况，同时对应用电视设备制造行业的未来发展做出了科学预测。</w:t>
      </w:r>
      <w:r>
        <w:rPr>
          <w:rFonts w:hint="eastAsia"/>
        </w:rPr>
        <w:br/>
      </w:r>
      <w:r>
        <w:rPr>
          <w:rFonts w:hint="eastAsia"/>
        </w:rPr>
        <w:t>　　《</w:t>
      </w:r>
      <w:hyperlink r:id="Rb5215a645f2748bd" w:history="1">
        <w:r>
          <w:rPr>
            <w:rStyle w:val="Hyperlink"/>
          </w:rPr>
          <w:t>2023-2029年中国应用电视设备制造行业现状全面调研与发展趋势分析</w:t>
        </w:r>
      </w:hyperlink>
      <w:r>
        <w:rPr>
          <w:rFonts w:hint="eastAsia"/>
        </w:rPr>
        <w:t>》在多年应用电视设备制造行业研究的基础上，结合中国应用电视设备制造行业市场的发展现状，通过资深研究团队对应用电视设备制造市场各类资讯进行整理分析，并依托国家权威数据资源和长期市场监测的数据库，进行了全面、细致的研究。</w:t>
      </w:r>
      <w:r>
        <w:rPr>
          <w:rFonts w:hint="eastAsia"/>
        </w:rPr>
        <w:br/>
      </w:r>
      <w:r>
        <w:rPr>
          <w:rFonts w:hint="eastAsia"/>
        </w:rPr>
        <w:t>　　《</w:t>
      </w:r>
      <w:hyperlink r:id="Rb5215a645f2748bd" w:history="1">
        <w:r>
          <w:rPr>
            <w:rStyle w:val="Hyperlink"/>
          </w:rPr>
          <w:t>2023-2029年中国应用电视设备制造行业现状全面调研与发展趋势分析</w:t>
        </w:r>
      </w:hyperlink>
      <w:r>
        <w:rPr>
          <w:rFonts w:hint="eastAsia"/>
        </w:rPr>
        <w:t>》可以帮助投资者准确把握应用电视设备制造行业的市场现状，为投资者进行投资作出应用电视设备制造行业前景预判，挖掘应用电视设备制造行业投资价值，同时提出应用电视设备制造行业投资策略、生产策略、营销策略等方面的建议。</w:t>
      </w:r>
      <w:r>
        <w:rPr>
          <w:rFonts w:hint="eastAsia"/>
        </w:rPr>
        <w:br/>
      </w:r>
      <w:r>
        <w:rPr>
          <w:rFonts w:hint="eastAsia"/>
        </w:rPr>
        <w:br/>
      </w:r>
      <w:r>
        <w:rPr>
          <w:rFonts w:hint="eastAsia"/>
        </w:rPr>
        <w:t>第一章 中国广播电视设备制造行业发展综述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行业经营特性分析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行业周期性特征</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行业产业链构成</w:t>
      </w:r>
      <w:r>
        <w:rPr>
          <w:rFonts w:hint="eastAsia"/>
        </w:rPr>
        <w:br/>
      </w:r>
      <w:r>
        <w:rPr>
          <w:rFonts w:hint="eastAsia"/>
        </w:rPr>
        <w:t>　　　　1.4.3 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1.4.4 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行业政策法规</w:t>
      </w:r>
      <w:r>
        <w:rPr>
          <w:rFonts w:hint="eastAsia"/>
        </w:rPr>
        <w:br/>
      </w:r>
      <w:r>
        <w:rPr>
          <w:rFonts w:hint="eastAsia"/>
        </w:rPr>
        <w:t>　　　　2.1.3 行业标准与规范</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电子信息产业现状及趋势</w:t>
      </w:r>
      <w:r>
        <w:rPr>
          <w:rFonts w:hint="eastAsia"/>
        </w:rPr>
        <w:br/>
      </w:r>
      <w:r>
        <w:rPr>
          <w:rFonts w:hint="eastAsia"/>
        </w:rPr>
        <w:t>　　2.3 行业贸易环境分析</w:t>
      </w:r>
      <w:r>
        <w:rPr>
          <w:rFonts w:hint="eastAsia"/>
        </w:rPr>
        <w:br/>
      </w:r>
      <w:r>
        <w:rPr>
          <w:rFonts w:hint="eastAsia"/>
        </w:rPr>
        <w:t>　　　　2.3.1 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2.3.2 行业贸易环境现状</w:t>
      </w:r>
      <w:r>
        <w:rPr>
          <w:rFonts w:hint="eastAsia"/>
        </w:rPr>
        <w:br/>
      </w:r>
      <w:r>
        <w:rPr>
          <w:rFonts w:hint="eastAsia"/>
        </w:rPr>
        <w:t>　　　　2.3.3 行业贸易环境发展趋势</w:t>
      </w:r>
      <w:r>
        <w:rPr>
          <w:rFonts w:hint="eastAsia"/>
        </w:rPr>
        <w:br/>
      </w:r>
      <w:r>
        <w:rPr>
          <w:rFonts w:hint="eastAsia"/>
        </w:rPr>
        <w:t>　　　　2.3.4 企业规避贸易风险的策略</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行业新技术动向分析</w:t>
      </w:r>
      <w:r>
        <w:rPr>
          <w:rFonts w:hint="eastAsia"/>
        </w:rPr>
        <w:br/>
      </w:r>
      <w:r>
        <w:rPr>
          <w:rFonts w:hint="eastAsia"/>
        </w:rPr>
        <w:t>　　　　2.4.3 行业技术发展趋势分析</w:t>
      </w:r>
      <w:r>
        <w:rPr>
          <w:rFonts w:hint="eastAsia"/>
        </w:rPr>
        <w:br/>
      </w:r>
      <w:r>
        <w:rPr>
          <w:rFonts w:hint="eastAsia"/>
        </w:rPr>
        <w:br/>
      </w:r>
      <w:r>
        <w:rPr>
          <w:rFonts w:hint="eastAsia"/>
        </w:rPr>
        <w:t>第三章 2023年中国广播电视设备制造行业发展现状分析</w:t>
      </w:r>
      <w:r>
        <w:rPr>
          <w:rFonts w:hint="eastAsia"/>
        </w:rPr>
        <w:br/>
      </w:r>
      <w:r>
        <w:rPr>
          <w:rFonts w:hint="eastAsia"/>
        </w:rPr>
        <w:t>　　3.1 广播电视设备制造所属行业总体发展状况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行业设备国产化率</w:t>
      </w:r>
      <w:r>
        <w:rPr>
          <w:rFonts w:hint="eastAsia"/>
        </w:rPr>
        <w:br/>
      </w:r>
      <w:r>
        <w:rPr>
          <w:rFonts w:hint="eastAsia"/>
        </w:rPr>
        <w:t>　　　　3.1.4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广播电视设备制造所属行业经营情况分析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广播电视设备制造行业供需平衡分析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3.3.5 行业产销率分析</w:t>
      </w:r>
      <w:r>
        <w:rPr>
          <w:rFonts w:hint="eastAsia"/>
        </w:rPr>
        <w:br/>
      </w:r>
      <w:r>
        <w:rPr>
          <w:rFonts w:hint="eastAsia"/>
        </w:rPr>
        <w:t>　　3.4 2023年广播电视设备制造行业运营状况分析</w:t>
      </w:r>
      <w:r>
        <w:rPr>
          <w:rFonts w:hint="eastAsia"/>
        </w:rPr>
        <w:br/>
      </w:r>
      <w:r>
        <w:rPr>
          <w:rFonts w:hint="eastAsia"/>
        </w:rPr>
        <w:t>　　　　3.4.1 2023年行业产业规模分析</w:t>
      </w:r>
      <w:r>
        <w:rPr>
          <w:rFonts w:hint="eastAsia"/>
        </w:rPr>
        <w:br/>
      </w:r>
      <w:r>
        <w:rPr>
          <w:rFonts w:hint="eastAsia"/>
        </w:rPr>
        <w:t>　　　　3.4.2 2023年行业资本/劳动密集度分析</w:t>
      </w:r>
      <w:r>
        <w:rPr>
          <w:rFonts w:hint="eastAsia"/>
        </w:rPr>
        <w:br/>
      </w:r>
      <w:r>
        <w:rPr>
          <w:rFonts w:hint="eastAsia"/>
        </w:rPr>
        <w:t>　　　　3.4.3 2023年行业产销分析</w:t>
      </w:r>
      <w:r>
        <w:rPr>
          <w:rFonts w:hint="eastAsia"/>
        </w:rPr>
        <w:br/>
      </w:r>
      <w:r>
        <w:rPr>
          <w:rFonts w:hint="eastAsia"/>
        </w:rPr>
        <w:t>　　　　3.4.4 2023年行业成本费用结构分析</w:t>
      </w:r>
      <w:r>
        <w:rPr>
          <w:rFonts w:hint="eastAsia"/>
        </w:rPr>
        <w:br/>
      </w:r>
      <w:r>
        <w:rPr>
          <w:rFonts w:hint="eastAsia"/>
        </w:rPr>
        <w:t>　　　　3.4.5 2023年行业盈亏分析</w:t>
      </w:r>
      <w:r>
        <w:rPr>
          <w:rFonts w:hint="eastAsia"/>
        </w:rPr>
        <w:br/>
      </w:r>
      <w:r>
        <w:rPr>
          <w:rFonts w:hint="eastAsia"/>
        </w:rPr>
        <w:t>　　3.5 广播电视设备制造所属行业进出口状况分析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3.5.3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应用电视设备及其他广播电视设备制造行业分析</w:t>
      </w:r>
      <w:r>
        <w:rPr>
          <w:rFonts w:hint="eastAsia"/>
        </w:rPr>
        <w:br/>
      </w:r>
      <w:r>
        <w:rPr>
          <w:rFonts w:hint="eastAsia"/>
        </w:rPr>
        <w:t>　　4.1 行业发展总体状况分析</w:t>
      </w:r>
      <w:r>
        <w:rPr>
          <w:rFonts w:hint="eastAsia"/>
        </w:rPr>
        <w:br/>
      </w:r>
      <w:r>
        <w:rPr>
          <w:rFonts w:hint="eastAsia"/>
        </w:rPr>
        <w:t>　　　　4.1.1 行业发展规模分析</w:t>
      </w:r>
      <w:r>
        <w:rPr>
          <w:rFonts w:hint="eastAsia"/>
        </w:rPr>
        <w:br/>
      </w:r>
      <w:r>
        <w:rPr>
          <w:rFonts w:hint="eastAsia"/>
        </w:rPr>
        <w:t>　　　　4.1.2 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4.1.3 行业财务运营情况</w:t>
      </w:r>
      <w:r>
        <w:rPr>
          <w:rFonts w:hint="eastAsia"/>
        </w:rPr>
        <w:br/>
      </w:r>
      <w:r>
        <w:rPr>
          <w:rFonts w:hint="eastAsia"/>
        </w:rPr>
        <w:t>　　4.2 行业细分产品市场分析</w:t>
      </w:r>
      <w:r>
        <w:rPr>
          <w:rFonts w:hint="eastAsia"/>
        </w:rPr>
        <w:br/>
      </w:r>
      <w:r>
        <w:rPr>
          <w:rFonts w:hint="eastAsia"/>
        </w:rPr>
        <w:t>　　　　4.2.1 应用电视及系统工程设备</w:t>
      </w:r>
      <w:r>
        <w:rPr>
          <w:rFonts w:hint="eastAsia"/>
        </w:rPr>
        <w:br/>
      </w:r>
      <w:r>
        <w:rPr>
          <w:rFonts w:hint="eastAsia"/>
        </w:rPr>
        <w:t>　　　　4.2.2 其他广播电视设备</w:t>
      </w:r>
      <w:r>
        <w:rPr>
          <w:rFonts w:hint="eastAsia"/>
        </w:rPr>
        <w:br/>
      </w:r>
      <w:r>
        <w:rPr>
          <w:rFonts w:hint="eastAsia"/>
        </w:rPr>
        <w:br/>
      </w:r>
      <w:r>
        <w:rPr>
          <w:rFonts w:hint="eastAsia"/>
        </w:rPr>
        <w:t>第五章 中-智林-：中国广播电视设备制造行业发展趋势与投资建议</w:t>
      </w:r>
      <w:r>
        <w:rPr>
          <w:rFonts w:hint="eastAsia"/>
        </w:rPr>
        <w:br/>
      </w:r>
      <w:r>
        <w:rPr>
          <w:rFonts w:hint="eastAsia"/>
        </w:rPr>
        <w:t>　　5.1 行业发展趋势与前景预测</w:t>
      </w:r>
      <w:r>
        <w:rPr>
          <w:rFonts w:hint="eastAsia"/>
        </w:rPr>
        <w:br/>
      </w:r>
      <w:r>
        <w:rPr>
          <w:rFonts w:hint="eastAsia"/>
        </w:rPr>
        <w:t>　　　　5.1.1 行业发展趋势分析</w:t>
      </w:r>
      <w:r>
        <w:rPr>
          <w:rFonts w:hint="eastAsia"/>
        </w:rPr>
        <w:br/>
      </w:r>
      <w:r>
        <w:rPr>
          <w:rFonts w:hint="eastAsia"/>
        </w:rPr>
        <w:t>　　　　5.1.2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5.2 行业投资现状分析</w:t>
      </w:r>
      <w:r>
        <w:rPr>
          <w:rFonts w:hint="eastAsia"/>
        </w:rPr>
        <w:br/>
      </w:r>
      <w:r>
        <w:rPr>
          <w:rFonts w:hint="eastAsia"/>
        </w:rPr>
        <w:t>　　　　5.2.1 行业累计完成投资</w:t>
      </w:r>
      <w:r>
        <w:rPr>
          <w:rFonts w:hint="eastAsia"/>
        </w:rPr>
        <w:br/>
      </w:r>
      <w:r>
        <w:rPr>
          <w:rFonts w:hint="eastAsia"/>
        </w:rPr>
        <w:t>　　　　5.2.2 行业新增固定资产</w:t>
      </w:r>
      <w:r>
        <w:rPr>
          <w:rFonts w:hint="eastAsia"/>
        </w:rPr>
        <w:br/>
      </w:r>
      <w:r>
        <w:rPr>
          <w:rFonts w:hint="eastAsia"/>
        </w:rPr>
        <w:t>　　　　5.2.3 行业近期投资动向</w:t>
      </w:r>
      <w:r>
        <w:rPr>
          <w:rFonts w:hint="eastAsia"/>
        </w:rPr>
        <w:br/>
      </w:r>
      <w:r>
        <w:rPr>
          <w:rFonts w:hint="eastAsia"/>
        </w:rPr>
        <w:t>　　5.3 行业投资风险预警</w:t>
      </w:r>
      <w:r>
        <w:rPr>
          <w:rFonts w:hint="eastAsia"/>
        </w:rPr>
        <w:br/>
      </w:r>
      <w:r>
        <w:rPr>
          <w:rFonts w:hint="eastAsia"/>
        </w:rPr>
        <w:t>　　　　5.3.1 宏观经济波动风险</w:t>
      </w:r>
      <w:r>
        <w:rPr>
          <w:rFonts w:hint="eastAsia"/>
        </w:rPr>
        <w:br/>
      </w:r>
      <w:r>
        <w:rPr>
          <w:rFonts w:hint="eastAsia"/>
        </w:rPr>
        <w:t>　　　　5.3.2 行业政策风险</w:t>
      </w:r>
      <w:r>
        <w:rPr>
          <w:rFonts w:hint="eastAsia"/>
        </w:rPr>
        <w:br/>
      </w:r>
      <w:r>
        <w:rPr>
          <w:rFonts w:hint="eastAsia"/>
        </w:rPr>
        <w:t>　　　　5.3.3 技术快速更新风险</w:t>
      </w:r>
      <w:r>
        <w:rPr>
          <w:rFonts w:hint="eastAsia"/>
        </w:rPr>
        <w:br/>
      </w:r>
      <w:r>
        <w:rPr>
          <w:rFonts w:hint="eastAsia"/>
        </w:rPr>
        <w:t>　　　　5.3.4 人力资源风险</w:t>
      </w:r>
      <w:r>
        <w:rPr>
          <w:rFonts w:hint="eastAsia"/>
        </w:rPr>
        <w:br/>
      </w:r>
      <w:r>
        <w:rPr>
          <w:rFonts w:hint="eastAsia"/>
        </w:rPr>
        <w:t>　　　　5.3.5 行业面临的其它风险</w:t>
      </w:r>
      <w:r>
        <w:rPr>
          <w:rFonts w:hint="eastAsia"/>
        </w:rPr>
        <w:br/>
      </w:r>
      <w:r>
        <w:rPr>
          <w:rFonts w:hint="eastAsia"/>
        </w:rPr>
        <w:t>　　5.4 行业投资机会与建议</w:t>
      </w:r>
      <w:r>
        <w:rPr>
          <w:rFonts w:hint="eastAsia"/>
        </w:rPr>
        <w:br/>
      </w:r>
      <w:r>
        <w:rPr>
          <w:rFonts w:hint="eastAsia"/>
        </w:rPr>
        <w:t>　　　　5.4.1 行业投资机会分析</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3：2023-2029年电子元器件工业总产值趋势（单位：亿元）</w:t>
      </w:r>
      <w:r>
        <w:rPr>
          <w:rFonts w:hint="eastAsia"/>
        </w:rPr>
        <w:br/>
      </w:r>
      <w:r>
        <w:rPr>
          <w:rFonts w:hint="eastAsia"/>
        </w:rPr>
        <w:t>　　图表 4：2023-2029年电光源市场规模及预测（单位：亿只）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8：2023-2029年铜价格走势图（单位：元/吨）</w:t>
      </w:r>
      <w:r>
        <w:rPr>
          <w:rFonts w:hint="eastAsia"/>
        </w:rPr>
        <w:br/>
      </w:r>
      <w:r>
        <w:rPr>
          <w:rFonts w:hint="eastAsia"/>
        </w:rPr>
        <w:t>　　图表 9：2023-2029年铝价格走势图（单位：元/吨）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15：2023-2029年全球主要经济体经济增长速度（单位：%）</w:t>
      </w:r>
      <w:r>
        <w:rPr>
          <w:rFonts w:hint="eastAsia"/>
        </w:rPr>
        <w:br/>
      </w:r>
      <w:r>
        <w:rPr>
          <w:rFonts w:hint="eastAsia"/>
        </w:rPr>
        <w:t>　　图表 16：2023-2029年各项全球PMI指数变动情况</w:t>
      </w:r>
      <w:r>
        <w:rPr>
          <w:rFonts w:hint="eastAsia"/>
        </w:rPr>
        <w:br/>
      </w:r>
      <w:r>
        <w:rPr>
          <w:rFonts w:hint="eastAsia"/>
        </w:rPr>
        <w:t>　　图表 17：2023年欧盟经济增长速度（单位：%）</w:t>
      </w:r>
      <w:r>
        <w:rPr>
          <w:rFonts w:hint="eastAsia"/>
        </w:rPr>
        <w:br/>
      </w:r>
      <w:r>
        <w:rPr>
          <w:rFonts w:hint="eastAsia"/>
        </w:rPr>
        <w:t>　　图表 18：2023年主要新兴市场经济体货币升、贬值情况（单位：%）</w:t>
      </w:r>
      <w:r>
        <w:rPr>
          <w:rFonts w:hint="eastAsia"/>
        </w:rPr>
        <w:br/>
      </w:r>
      <w:r>
        <w:rPr>
          <w:rFonts w:hint="eastAsia"/>
        </w:rPr>
        <w:t>　　图表 19：2023-2029年全球大宗商品价格和石油价格指数走势图</w:t>
      </w:r>
      <w:r>
        <w:rPr>
          <w:rFonts w:hint="eastAsia"/>
        </w:rPr>
        <w:br/>
      </w:r>
      <w:r>
        <w:rPr>
          <w:rFonts w:hint="eastAsia"/>
        </w:rPr>
        <w:t>　　图表 20：2023-2029年全球主要经济体经济增速及预测分析（单位：%）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5a645f2748bd" w:history="1">
        <w:r>
          <w:rPr>
            <w:rStyle w:val="Hyperlink"/>
          </w:rPr>
          <w:t>2023-2029年中国应用电视设备制造行业现状全面调研与发展趋势分析</w:t>
        </w:r>
      </w:hyperlink>
      <w:r>
        <w:rPr>
          <w:color w:val="C00000"/>
        </w:rPr>
        <w:t>》，报告编号：</w:t>
      </w:r>
      <w:r>
        <w:rPr>
          <w:rFonts w:hint="eastAsia"/>
          <w:color w:val="C00000"/>
        </w:rPr>
        <w:t>2626270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15a645f2748bd" w:history="1">
        <w:r>
          <w:rPr>
            <w:rStyle w:val="Hyperlink"/>
          </w:rPr>
          <w:t>https://www.20087.com/0/27/YingYongDianShiSheBeiZhiZaoHangY.html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00a6f40064bb1" w:history="1">
      <w:r>
        <w:rPr>
          <w:rStyle w:val="Hyperlink"/>
        </w:rPr>
        <w:t>2023-2029年中国应用电视设备制造行业现状全面调研与发展趋势分析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YingYongDianShiSheBeiZhiZaoHangY.html" TargetMode="External" Id="Rb5215a645f2748bd" /></Relationships>
</file>

<file path=word/_rels/header2.xml.rels>&#65279;<?xml version="1.0" encoding="utf-8"?><Relationships xmlns="http://schemas.openxmlformats.org/package/2006/relationships"><Relationship Type="http://schemas.openxmlformats.org/officeDocument/2006/relationships/hyperlink" Target="https://www.20087.com/0/27/YingYongDianShiSheBeiZhiZaoHangY.html" TargetMode="External" Id="R60700a6f4006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2023-04-17T05:55:00Z</dcterms:created>
  <dcterms:modified xsi:type="dcterms:W3CDTF">2023-04-17T06:55:00Z</dcterms:modified>
  <dc:subject>2023-2029年中国应用电视设备制造行业现状全面调研与发展趋势分析</dc:subject>
  <dc:title>2023-2029年中国应用电视设备制造行业现状全面调研与发展趋势分析</dc:title>
  <cp:keywords>2023-2029年中国应用电视设备制造行业现状全面调研与发展趋势分析</cp:keywords>
  <dc:description>2023-2029年中国应用电视设备制造行业现状全面调研与发展趋势分析</dc:description>
</cp:coreProperties>
</file>