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681d59cb492b" w:history="1">
              <w:r>
                <w:rPr>
                  <w:rStyle w:val="Hyperlink"/>
                </w:rPr>
                <w:t>2023-2029年中国火电设备行业研究分析及发展前景预测报告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681d59cb492b" w:history="1">
              <w:r>
                <w:rPr>
                  <w:rStyle w:val="Hyperlink"/>
                </w:rPr>
                <w:t>2023-2029年中国火电设备行业研究分析及发展前景预测报告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8681d59cb492b" w:history="1">
                <w:r>
                  <w:rPr>
                    <w:rStyle w:val="Hyperlink"/>
                  </w:rPr>
                  <w:t>https://www.20087.com/0/17/HuoDianSheBeiFaZhanQuShi.html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行业在全球范围内面临着复杂的挑战与机遇。随着环保政策的趋严和能源结构的转型，传统火电设备市场增长放缓，部分地区甚至出现了萎缩的趋势。尽管如此，火电仍然是许多国家和地区电力供应的重要组成部分，尤其是在缺乏稳定可再生能源供应的地方。目前，火电设备制造商正在努力适应市场变化，通过技术创新提高设备效率、减少排放，并与清洁能源技术融合以适应低碳经济的需求。</w:t>
      </w:r>
      <w:r>
        <w:rPr>
          <w:rFonts w:hint="eastAsia"/>
        </w:rPr>
        <w:br/>
      </w:r>
      <w:r>
        <w:rPr>
          <w:rFonts w:hint="eastAsia"/>
        </w:rPr>
        <w:t>　　未来的火电设备行业将更加注重高效与环保。一方面，随着技术进步，火电设备将朝着更高效、更低排放的方向发展，比如采用超临界和超超临界技术来提高热效率，减少二氧化碳排放。另一方面，火电设备将更加紧密地与风能、太阳能等可再生能源相结合，通过混合能源系统来提高整个能源系统的灵活性和可靠性。此外，随着碳捕获与封存（CCS）技术的成本下降和技术成熟，火电设备有望成为实现碳中和目标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681d59cb492b" w:history="1">
        <w:r>
          <w:rPr>
            <w:rStyle w:val="Hyperlink"/>
          </w:rPr>
          <w:t>2023-2029年中国火电设备行业研究分析及发展前景预测报告</w:t>
        </w:r>
      </w:hyperlink>
      <w:r>
        <w:rPr>
          <w:rFonts w:hint="eastAsia"/>
        </w:rPr>
        <w:t>》基于国家统计局、火电设备相关协会等渠道的资料数据，全方位剖析了火电设备行业的现状与市场需求，详细探讨了火电设备市场规模、产业链构成及价格动态，并针对火电设备各细分市场进行了分析。同时，火电设备报告还对市场前景、发展趋势进行了科学预测，评估了行业内品牌竞争格局、市场集中度以及火电设备重点企业的表现。此外，火电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第一节 火电设备定义</w:t>
      </w:r>
      <w:r>
        <w:rPr>
          <w:rFonts w:hint="eastAsia"/>
        </w:rPr>
        <w:br/>
      </w:r>
      <w:r>
        <w:rPr>
          <w:rFonts w:hint="eastAsia"/>
        </w:rPr>
        <w:t>　　第二节 火电设备行业发展历程</w:t>
      </w:r>
      <w:r>
        <w:rPr>
          <w:rFonts w:hint="eastAsia"/>
        </w:rPr>
        <w:br/>
      </w:r>
      <w:r>
        <w:rPr>
          <w:rFonts w:hint="eastAsia"/>
        </w:rPr>
        <w:t>　　第三节 火电设备分类情况</w:t>
      </w:r>
      <w:r>
        <w:rPr>
          <w:rFonts w:hint="eastAsia"/>
        </w:rPr>
        <w:br/>
      </w:r>
      <w:r>
        <w:rPr>
          <w:rFonts w:hint="eastAsia"/>
        </w:rPr>
        <w:t>　　第四节 火电设备产业链分析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2022-2023年中国火电设备行业发展环境分析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2022-2023年中国火电设备行业发展政策环境分析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二、相关火电设备行业标准分析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2022-2023年中国火电设备行业发展社会环境分析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2018-2023年火电设备行业总体规模</w:t>
      </w:r>
      <w:r>
        <w:rPr>
          <w:rFonts w:hint="eastAsia"/>
        </w:rPr>
        <w:br/>
      </w:r>
      <w:r>
        <w:rPr>
          <w:rFonts w:hint="eastAsia"/>
        </w:rPr>
        <w:t>　　第二节 火电设备行业产量概况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一、2018-2023年火电设备产量分析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二、2023-2029年火电设备产量预测</w:t>
      </w:r>
      <w:r>
        <w:rPr>
          <w:rFonts w:hint="eastAsia"/>
        </w:rPr>
        <w:br/>
      </w:r>
      <w:r>
        <w:rPr>
          <w:rFonts w:hint="eastAsia"/>
        </w:rPr>
        <w:t>　　第三节 火电设备市场容量概况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一、2018-2023年火电设备市场容量分析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二、2023-2029年火电设备市场容量预测</w:t>
      </w:r>
      <w:r>
        <w:rPr>
          <w:rFonts w:hint="eastAsia"/>
        </w:rPr>
        <w:br/>
      </w:r>
      <w:r>
        <w:rPr>
          <w:rFonts w:hint="eastAsia"/>
        </w:rPr>
        <w:t>　　第四节 火电设备行业的生命周期分析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火电设备行业供需情况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2018-2023年中国火电设备行业总体发展状况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中国火电设备行业产销情况分析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一、火电设备市场增长潜力分析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二、火电设备产品竞争策略分析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一、2023-2029年我国火电设备市场竞争趋势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二、2023-2029年火电设备行业竞争格局展望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三、2023-2029年火电设备行业竞争策略分析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2022-2023年火电设备行业投资情况分析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一、2022-2023年火电设备总体投资结构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二、2022-2023年火电设备投资规模情况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三、2022-2023年火电设备投资增速情况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四、2022-2023年分地区火电设备投资分析</w:t>
      </w:r>
      <w:r>
        <w:rPr>
          <w:rFonts w:hint="eastAsia"/>
        </w:rPr>
        <w:br/>
      </w:r>
      <w:r>
        <w:rPr>
          <w:rFonts w:hint="eastAsia"/>
        </w:rPr>
        <w:t>　　第二节 火电设备行业投资机会分析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二、可以投资的火电设备模式</w:t>
      </w:r>
      <w:r>
        <w:rPr>
          <w:rFonts w:hint="eastAsia"/>
        </w:rPr>
        <w:br/>
      </w:r>
      <w:r>
        <w:rPr>
          <w:rFonts w:hint="eastAsia"/>
        </w:rPr>
        <w:t>　　　　三、2022-2023年火电设备投资机会</w:t>
      </w:r>
      <w:r>
        <w:rPr>
          <w:rFonts w:hint="eastAsia"/>
        </w:rPr>
        <w:br/>
      </w:r>
      <w:r>
        <w:rPr>
          <w:rFonts w:hint="eastAsia"/>
        </w:rPr>
        <w:t>　　　　四、2022-2023年火电设备投资新方向</w:t>
      </w:r>
      <w:r>
        <w:rPr>
          <w:rFonts w:hint="eastAsia"/>
        </w:rPr>
        <w:br/>
      </w:r>
      <w:r>
        <w:rPr>
          <w:rFonts w:hint="eastAsia"/>
        </w:rPr>
        <w:t>　　第三节 2023-2029年火电设备行业发展前景分析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2023-2029年中国火电设备行业发展前景预测分析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2023-2029年中国火电设备行业发展预测分析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一、未来火电设备行业发展分析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二、未来火电设备行业技术开发方向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2023-2029年中国火电设备行业市场前景分析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中国火电设备行业用户关注度分析</w:t>
      </w:r>
      <w:r>
        <w:rPr>
          <w:rFonts w:hint="eastAsia"/>
        </w:rPr>
        <w:br/>
      </w:r>
      <w:r>
        <w:rPr>
          <w:rFonts w:hint="eastAsia"/>
        </w:rPr>
        <w:t>　　第一节 火电设备行业用户认知程度</w:t>
      </w:r>
      <w:r>
        <w:rPr>
          <w:rFonts w:hint="eastAsia"/>
        </w:rPr>
        <w:br/>
      </w:r>
      <w:r>
        <w:rPr>
          <w:rFonts w:hint="eastAsia"/>
        </w:rPr>
        <w:t>　　第二节 火电设备行业用户关注因素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2023-2029年火电设备行业发展趋势及投资风险分析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火电设备行业存在的问题</w:t>
      </w:r>
      <w:r>
        <w:rPr>
          <w:rFonts w:hint="eastAsia"/>
        </w:rPr>
        <w:br/>
      </w:r>
      <w:r>
        <w:rPr>
          <w:rFonts w:hint="eastAsia"/>
        </w:rPr>
        <w:t>　　第二节 火电设备行业未来发展预测分析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二、2023-2029年中国火电设备行业发展规模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三、2023-2029年中国火电设备行业发展趋势预测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2023-2029年中国火电设备行业投资风险分析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火电设备企业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三、火电设备企业经营状况</w:t>
      </w:r>
      <w:r>
        <w:rPr>
          <w:rFonts w:hint="eastAsia"/>
        </w:rPr>
        <w:br/>
      </w:r>
      <w:r>
        <w:rPr>
          <w:rFonts w:hint="eastAsia"/>
        </w:rPr>
        <w:t>　　　　四、火电设备企业发展策略</w:t>
      </w:r>
      <w:r>
        <w:rPr>
          <w:rFonts w:hint="eastAsia"/>
        </w:rPr>
        <w:br/>
      </w:r>
      <w:r>
        <w:rPr>
          <w:rFonts w:hint="eastAsia"/>
        </w:rPr>
        <w:t>　　第二节 火电设备领先企业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三、火电设备企业经营状况</w:t>
      </w:r>
      <w:r>
        <w:rPr>
          <w:rFonts w:hint="eastAsia"/>
        </w:rPr>
        <w:br/>
      </w:r>
      <w:r>
        <w:rPr>
          <w:rFonts w:hint="eastAsia"/>
        </w:rPr>
        <w:t>　　　　四、火电设备企业发展策略</w:t>
      </w:r>
      <w:r>
        <w:rPr>
          <w:rFonts w:hint="eastAsia"/>
        </w:rPr>
        <w:br/>
      </w:r>
      <w:r>
        <w:rPr>
          <w:rFonts w:hint="eastAsia"/>
        </w:rPr>
        <w:t>　　第三节 火电设备代表企业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三、火电设备企业经营状况</w:t>
      </w:r>
      <w:r>
        <w:rPr>
          <w:rFonts w:hint="eastAsia"/>
        </w:rPr>
        <w:br/>
      </w:r>
      <w:r>
        <w:rPr>
          <w:rFonts w:hint="eastAsia"/>
        </w:rPr>
        <w:t>　　　　四、火电设备企业发展策略</w:t>
      </w:r>
      <w:r>
        <w:rPr>
          <w:rFonts w:hint="eastAsia"/>
        </w:rPr>
        <w:br/>
      </w:r>
      <w:r>
        <w:rPr>
          <w:rFonts w:hint="eastAsia"/>
        </w:rPr>
        <w:t>　　第四节 火电设备标杆企业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三、火电设备企业经营状况</w:t>
      </w:r>
      <w:r>
        <w:rPr>
          <w:rFonts w:hint="eastAsia"/>
        </w:rPr>
        <w:br/>
      </w:r>
      <w:r>
        <w:rPr>
          <w:rFonts w:hint="eastAsia"/>
        </w:rPr>
        <w:t>　　　　四、火电设备企业发展策略</w:t>
      </w:r>
      <w:r>
        <w:rPr>
          <w:rFonts w:hint="eastAsia"/>
        </w:rPr>
        <w:br/>
      </w:r>
      <w:r>
        <w:rPr>
          <w:rFonts w:hint="eastAsia"/>
        </w:rPr>
        <w:t>　　第五节 火电设备重点企业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三、火电设备企业经营状况</w:t>
      </w:r>
      <w:r>
        <w:rPr>
          <w:rFonts w:hint="eastAsia"/>
        </w:rPr>
        <w:br/>
      </w:r>
      <w:r>
        <w:rPr>
          <w:rFonts w:hint="eastAsia"/>
        </w:rPr>
        <w:t>　　　　四、火电设备企业发展策略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(中-智-林)产品竞争力优势构建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2018-2023年中国火电设备市场需求量及增速统计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2018-2023年中国火电设备行业市场规模及增长情况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2023-2029年中国火电设备市场需求量预测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2023-2029年中国火电设备市场前景分析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2023-2029年中国火电设备行业发展趋势预测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681d59cb492b" w:history="1">
        <w:r>
          <w:rPr>
            <w:rStyle w:val="Hyperlink"/>
          </w:rPr>
          <w:t>2023-2029年中国火电设备行业研究分析及发展前景预测报告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8681d59cb492b" w:history="1">
        <w:r>
          <w:rPr>
            <w:rStyle w:val="Hyperlink"/>
          </w:rPr>
          <w:t>https://www.20087.com/0/17/HuoDianSheBeiFaZhanQuShi.html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941a24d844d4" w:history="1">
      <w:r>
        <w:rPr>
          <w:rStyle w:val="Hyperlink"/>
        </w:rPr>
        <w:t>2023-2029年中国火电设备行业研究分析及发展前景预测报告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oDianSheBeiFaZhanQuShi.html" TargetMode="External" Id="R1fd8681d59c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oDianSheBeiFaZhanQuShi.html" TargetMode="External" Id="R3960941a24d8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2022-12-02T01:33:00Z</dcterms:created>
  <dcterms:modified xsi:type="dcterms:W3CDTF">2022-12-02T02:33:00Z</dcterms:modified>
  <dc:subject>2023-2029年中国火电设备行业研究分析及发展前景预测报告</dc:subject>
  <dc:title>2023-2029年中国火电设备行业研究分析及发展前景预测报告</dc:title>
  <cp:keywords>2023-2029年中国火电设备行业研究分析及发展前景预测报告</cp:keywords>
  <dc:description>2023-2029年中国火电设备行业研究分析及发展前景预测报告</dc:description>
</cp:coreProperties>
</file>