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86e01ccd14344" w:history="1">
              <w:r>
                <w:rPr>
                  <w:rStyle w:val="Hyperlink"/>
                </w:rPr>
                <w:t>中国能见度激光雷达市场现状分析与发展前景报告（2026-2032年）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86e01ccd14344" w:history="1">
              <w:r>
                <w:rPr>
                  <w:rStyle w:val="Hyperlink"/>
                </w:rPr>
                <w:t>中国能见度激光雷达市场现状分析与发展前景报告（2026-2032年）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86e01ccd14344" w:history="1">
                <w:r>
                  <w:rPr>
                    <w:rStyle w:val="Hyperlink"/>
                  </w:rPr>
                  <w:t>https://www.20087.com/0/77/NengJianDuJiGuangLeiDaDeFaZhanQianJing.html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见度激光雷达是大气光学参数遥感监测的核心设备，已在气象观测、机场跑道监控、高速公路智能交通及环境预警系统中实现工程化部署。该设备基于米散射原理，通过发射近红外或可见光脉冲并接收后向散射信号，反演大气消光系数进而计算气象光学视程（MOR）。现代能见度激光雷达普遍具备全天候运行、分钟级更新频率及多高度层垂直剖面探测能力，部分型号已集成温湿度补偿与自动校准模块以提升长期稳定性。然而，在强降水、浓雾或沙尘暴等极端天气下，信号饱和或多重散射效应仍可能导致测量偏差；同时，设备体积、功耗与成本限制了其在密集组网场景中的普及。</w:t>
      </w:r>
      <w:r>
        <w:rPr>
          <w:rFonts w:hint="eastAsia"/>
        </w:rPr>
        <w:br/>
      </w:r>
      <w:r>
        <w:rPr>
          <w:rFonts w:hint="eastAsia"/>
        </w:rPr>
        <w:t>　　未来，能见度激光雷达将向小型化、多波长融合与智能数据融合方向演进。市场调研网认为，采用VCSEL光源与硅光子集成技术可显著缩小体积并降低功耗，支撑车载、无人机载等移动平台部署。双波长或多波长配置将有助于区分气溶胶类型（如雾滴 vs. 烟尘），提升能见度反演精度。结合毫米波雷达、摄像头与数值天气预报模型，能见度激光雷达数据将被纳入多源感知融合框架，为智能交通控制系统提供更可靠的低能见度事件预警。在智慧城市与碳中和背景下，该设备还将拓展至大气污染溯源与边界层动力学研究领域，成为环境立体监测网络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86e01ccd14344" w:history="1">
        <w:r>
          <w:rPr>
            <w:rStyle w:val="Hyperlink"/>
          </w:rPr>
          <w:t>中国能见度激光雷达市场现状分析与发展前景报告（2026-2032年）</w:t>
        </w:r>
      </w:hyperlink>
      <w:r>
        <w:rPr>
          <w:rFonts w:hint="eastAsia"/>
        </w:rPr>
        <w:t>》，2025年能见度激光雷达行业市场规模达 亿元，预计2032年市场规模将达 亿元，期间年均复合增长率（CAGR）达 %。报告基于国家统计局、相关行业协会的详实数据，结合行业一手调研资料，系统分析了能见度激光雷达行业的市场规模、竞争格局及技术发展现状。报告详细梳理了能见度激光雷达产业链结构、区域分布特征及能见度激光雷达市场需求变化，重点评估了能见度激光雷达重点企业的市场表现与战略布局。通过对政策环境、技术创新方向及消费趋势的分析，科学预测了能见度激光雷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能见度激光雷达行业概述</w:t>
      </w:r>
      <w:r>
        <w:rPr>
          <w:rFonts w:hint="eastAsia"/>
        </w:rPr>
        <w:br/>
      </w:r>
      <w:r>
        <w:rPr>
          <w:rFonts w:hint="eastAsia"/>
        </w:rPr>
        <w:t>　　第一节 能见度激光雷达定义与分类</w:t>
      </w:r>
      <w:r>
        <w:rPr>
          <w:rFonts w:hint="eastAsia"/>
        </w:rPr>
        <w:br/>
      </w:r>
      <w:r>
        <w:rPr>
          <w:rFonts w:hint="eastAsia"/>
        </w:rPr>
        <w:t>　　第二节 能见度激光雷达应用领域</w:t>
      </w:r>
      <w:r>
        <w:rPr>
          <w:rFonts w:hint="eastAsia"/>
        </w:rPr>
        <w:br/>
      </w:r>
      <w:r>
        <w:rPr>
          <w:rFonts w:hint="eastAsia"/>
        </w:rPr>
        <w:t>　　第三节 能见度激光雷达行业经济指标分析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一、能见度激光雷达行业赢利性评估</w:t>
      </w:r>
      <w:r>
        <w:rPr>
          <w:rFonts w:hint="eastAsia"/>
        </w:rPr>
        <w:br/>
      </w:r>
      <w:r>
        <w:rPr>
          <w:rFonts w:hint="eastAsia"/>
        </w:rPr>
        <w:t>　　　　二、能见度激光雷达行业成长速度分析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三、能见度激光雷达附加值提升空间探讨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四、能见度激光雷达行业进入壁垒分析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五、能见度激光雷达行业风险性评估</w:t>
      </w:r>
      <w:r>
        <w:rPr>
          <w:rFonts w:hint="eastAsia"/>
        </w:rPr>
        <w:br/>
      </w:r>
      <w:r>
        <w:rPr>
          <w:rFonts w:hint="eastAsia"/>
        </w:rPr>
        <w:t>　　　　六、能见度激光雷达行业周期性分析</w:t>
      </w:r>
      <w:r>
        <w:rPr>
          <w:rFonts w:hint="eastAsia"/>
        </w:rPr>
        <w:br/>
      </w:r>
      <w:r>
        <w:rPr>
          <w:rFonts w:hint="eastAsia"/>
        </w:rPr>
        <w:t>　　　　七、能见度激光雷达行业竞争程度指标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八、能见度激光雷达行业成熟度综合分析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能见度激光雷达产业链及经营模式分析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三、能见度激光雷达销售模式与渠道策略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全球能见度激光雷达市场发展分析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2025-2026年全球能见度激光雷达行业发展分析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一、全球能见度激光雷达行业市场规模与趋势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二、全球能见度激光雷达行业发展特点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三、全球能见度激光雷达行业竞争格局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主要国家与地区能见度激光雷达市场分析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2026-2032年全球能见度激光雷达行业发展趋势与前景预测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一、能见度激光雷达行业发展趋势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二、能见度激光雷达行业发展潜力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中国能见度激光雷达行业市场分析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2025-2026年能见度激光雷达产能与投资动态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一、国内能见度激光雷达产能现状与利用效率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二、能见度激光雷达产能扩张与投资动态分析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2026-2032年能见度激光雷达行业产量统计与趋势预测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1、2020-2025年能见度激光雷达产量及增长趋势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2、2020-2025年能见度激光雷达细分产品产量及份额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二、能见度激光雷达产量影响因素分析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一、2025-2026年能见度激光雷达行业需求现状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二、能见度激光雷达客户群体与需求特点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三、2020-2025年能见度激光雷达行业销售规模分析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四、2026-2032年能见度激光雷达市场增长潜力与规模预测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2025-2026年能见度激光雷达行业技术发展现状及趋势分析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国内外能见度激光雷达行业技术差距分析及差距形成的主要原因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能见度激光雷达行业技术发展方向、趋势预测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提升能见度激光雷达行业技术能力策略建议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中国能见度激光雷达细分市场分析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一、2025-2026年能见度激光雷达主要细分产品市场现状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能见度激光雷达价格机制与竞争策略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能见度激光雷达定价策略与方法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中国能见度激光雷达行业重点区域市场研究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2025-2026年重点区域能见度激光雷达市场发展概况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2020-2025年中国能见度激光雷达行业进出口情况分析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一、2020-2025年能见度激光雷达进口规模分析</w:t>
      </w:r>
      <w:r>
        <w:rPr>
          <w:rFonts w:hint="eastAsia"/>
        </w:rPr>
        <w:br/>
      </w:r>
      <w:r>
        <w:rPr>
          <w:rFonts w:hint="eastAsia"/>
        </w:rPr>
        <w:t>　　　　二、能见度激光雷达主要进口来源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能见度激光雷达行业出口规模与目的地分析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一、2020-2025年能见度激光雷达出口规模分析</w:t>
      </w:r>
      <w:r>
        <w:rPr>
          <w:rFonts w:hint="eastAsia"/>
        </w:rPr>
        <w:br/>
      </w:r>
      <w:r>
        <w:rPr>
          <w:rFonts w:hint="eastAsia"/>
        </w:rPr>
        <w:t>　　　　二、能见度激光雷达主要出口目的地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2020-2025年中国能见度激光雷达总体规模与财务指标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中国能见度激光雷达行业总体规模分析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一、能见度激光雷达企业数量与结构</w:t>
      </w:r>
      <w:r>
        <w:rPr>
          <w:rFonts w:hint="eastAsia"/>
        </w:rPr>
        <w:br/>
      </w:r>
      <w:r>
        <w:rPr>
          <w:rFonts w:hint="eastAsia"/>
        </w:rPr>
        <w:t>　　　　二、能见度激光雷达从业人员规模</w:t>
      </w:r>
      <w:r>
        <w:rPr>
          <w:rFonts w:hint="eastAsia"/>
        </w:rPr>
        <w:br/>
      </w:r>
      <w:r>
        <w:rPr>
          <w:rFonts w:hint="eastAsia"/>
        </w:rPr>
        <w:t>　　　　三、能见度激光雷达行业资产状况</w:t>
      </w:r>
      <w:r>
        <w:rPr>
          <w:rFonts w:hint="eastAsia"/>
        </w:rPr>
        <w:br/>
      </w:r>
      <w:r>
        <w:rPr>
          <w:rFonts w:hint="eastAsia"/>
        </w:rPr>
        <w:t>　　第二节 中国能见度激光雷达行业财务指标总体分析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能见度激光雷达行业重点企业经营状况分析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能见度激光雷达重点企业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能见度激光雷达领先企业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能见度激光雷达标杆企业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能见度激光雷达代表企业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能见度激光雷达龙头企业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能见度激光雷达重点企业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中国能见度激光雷达行业竞争格局分析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2025-2026年能见度激光雷达行业竞争力分析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一、能见度激光雷达供应商议价能力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四、能见度激光雷达替代品威胁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2020-2025年能见度激光雷达行业企业并购活动分析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2025-2026年能见度激光雷达行业会展与招投标活动分析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2026年中国能见度激光雷达企业发展策略分析</w:t>
      </w:r>
      <w:r>
        <w:rPr>
          <w:rFonts w:hint="eastAsia"/>
        </w:rPr>
        <w:br/>
      </w:r>
      <w:r>
        <w:rPr>
          <w:rFonts w:hint="eastAsia"/>
        </w:rPr>
        <w:t>　　第一节 能见度激光雷达市场策略分析</w:t>
      </w:r>
      <w:r>
        <w:rPr>
          <w:rFonts w:hint="eastAsia"/>
        </w:rPr>
        <w:br/>
      </w:r>
      <w:r>
        <w:rPr>
          <w:rFonts w:hint="eastAsia"/>
        </w:rPr>
        <w:t>　　　　一、能见度激光雷达市场定位与拓展策略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二、能见度激光雷达市场细分与目标客户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能见度激光雷达销售策略分析</w:t>
      </w:r>
      <w:r>
        <w:rPr>
          <w:rFonts w:hint="eastAsia"/>
        </w:rPr>
        <w:br/>
      </w:r>
      <w:r>
        <w:rPr>
          <w:rFonts w:hint="eastAsia"/>
        </w:rPr>
        <w:t>　　　　一、能见度激光雷达销售渠道与网络建设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提高能见度激光雷达企业竞争力建议</w:t>
      </w:r>
      <w:r>
        <w:rPr>
          <w:rFonts w:hint="eastAsia"/>
        </w:rPr>
        <w:br/>
      </w:r>
      <w:r>
        <w:rPr>
          <w:rFonts w:hint="eastAsia"/>
        </w:rPr>
        <w:t>　　　　一、能见度激光雷达技术创新与管理优化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能见度激光雷达品牌战略思考</w:t>
      </w:r>
      <w:r>
        <w:rPr>
          <w:rFonts w:hint="eastAsia"/>
        </w:rPr>
        <w:br/>
      </w:r>
      <w:r>
        <w:rPr>
          <w:rFonts w:hint="eastAsia"/>
        </w:rPr>
        <w:t>　　　　一、能见度激光雷达品牌建设与维护</w:t>
      </w:r>
      <w:r>
        <w:rPr>
          <w:rFonts w:hint="eastAsia"/>
        </w:rPr>
        <w:br/>
      </w:r>
      <w:r>
        <w:rPr>
          <w:rFonts w:hint="eastAsia"/>
        </w:rPr>
        <w:t>　　　　二、能见度激光雷达品牌影响力与市场竞争力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中国能见度激光雷达行业风险与对策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能见度激光雷达行业SWOT分析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一、能见度激光雷达行业优势分析</w:t>
      </w:r>
      <w:r>
        <w:rPr>
          <w:rFonts w:hint="eastAsia"/>
        </w:rPr>
        <w:br/>
      </w:r>
      <w:r>
        <w:rPr>
          <w:rFonts w:hint="eastAsia"/>
        </w:rPr>
        <w:t>　　　　二、能见度激光雷达行业劣势分析</w:t>
      </w:r>
      <w:r>
        <w:rPr>
          <w:rFonts w:hint="eastAsia"/>
        </w:rPr>
        <w:br/>
      </w:r>
      <w:r>
        <w:rPr>
          <w:rFonts w:hint="eastAsia"/>
        </w:rPr>
        <w:t>　　　　三、能见度激光雷达市场机会探索</w:t>
      </w:r>
      <w:r>
        <w:rPr>
          <w:rFonts w:hint="eastAsia"/>
        </w:rPr>
        <w:br/>
      </w:r>
      <w:r>
        <w:rPr>
          <w:rFonts w:hint="eastAsia"/>
        </w:rPr>
        <w:t>　　　　四、能见度激光雷达市场威胁评估</w:t>
      </w:r>
      <w:r>
        <w:rPr>
          <w:rFonts w:hint="eastAsia"/>
        </w:rPr>
        <w:br/>
      </w:r>
      <w:r>
        <w:rPr>
          <w:rFonts w:hint="eastAsia"/>
        </w:rPr>
        <w:t>　　第二节 能见度激光雷达行业风险及对策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2026-2032年中国能见度激光雷达行业前景与发展趋势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能见度激光雷达行业发展环境分析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2026-2032年能见度激光雷达行业发展趋势与方向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一、能见度激光雷达行业发展方向预测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二、能见度激光雷达发展趋势分析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一、能见度激光雷达市场发展潜力评估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二、能见度激光雷达新兴市场与机遇探索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能见度激光雷达行业研究结论与建议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[-中-智-林-]能见度激光雷达行业发展建议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能见度激光雷达行业类别</w:t>
      </w:r>
      <w:r>
        <w:rPr>
          <w:rFonts w:hint="eastAsia"/>
        </w:rPr>
        <w:br/>
      </w:r>
      <w:r>
        <w:rPr>
          <w:rFonts w:hint="eastAsia"/>
        </w:rPr>
        <w:t>　　图表 能见度激光雷达行业产业链调研</w:t>
      </w:r>
      <w:r>
        <w:rPr>
          <w:rFonts w:hint="eastAsia"/>
        </w:rPr>
        <w:br/>
      </w:r>
      <w:r>
        <w:rPr>
          <w:rFonts w:hint="eastAsia"/>
        </w:rPr>
        <w:t>　　图表 能见度激光雷达行业现状</w:t>
      </w:r>
      <w:r>
        <w:rPr>
          <w:rFonts w:hint="eastAsia"/>
        </w:rPr>
        <w:br/>
      </w:r>
      <w:r>
        <w:rPr>
          <w:rFonts w:hint="eastAsia"/>
        </w:rPr>
        <w:t>　　图表 能见度激光雷达行业标准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2025年中国能见度激光雷达行业产能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2020-2025年中国能见度激光雷达行业产量统计</w:t>
      </w:r>
      <w:r>
        <w:rPr>
          <w:rFonts w:hint="eastAsia"/>
        </w:rPr>
        <w:br/>
      </w:r>
      <w:r>
        <w:rPr>
          <w:rFonts w:hint="eastAsia"/>
        </w:rPr>
        <w:t>　　图表 能见度激光雷达行业动态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2020-2025年中国能见度激光雷达市场需求量</w:t>
      </w:r>
      <w:r>
        <w:rPr>
          <w:rFonts w:hint="eastAsia"/>
        </w:rPr>
        <w:br/>
      </w:r>
      <w:r>
        <w:rPr>
          <w:rFonts w:hint="eastAsia"/>
        </w:rPr>
        <w:t>　　图表 2025年中国能见度激光雷达行业需求区域调研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2020-2025年中国能见度激光雷达行情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**地区能见度激光雷达市场规模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**地区能见度激光雷达市场调研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**地区能见度激光雷达市场规模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**地区能见度激光雷达市场调研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能见度激光雷达行业竞争对手分析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能见度激光雷达行业准入条件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2026-2032年中国能见度激光雷达市场前景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86e01ccd14344" w:history="1">
        <w:r>
          <w:rPr>
            <w:rStyle w:val="Hyperlink"/>
          </w:rPr>
          <w:t>中国能见度激光雷达市场现状分析与发展前景报告（2026-2032年）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86e01ccd14344" w:history="1">
        <w:r>
          <w:rPr>
            <w:rStyle w:val="Hyperlink"/>
          </w:rPr>
          <w:t>https://www.20087.com/0/77/NengJianDuJiGuangLeiDaDeFaZhanQianJing.html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热点：激光雷达无人机、能见度激光雷达功能规格需求书、车辆激光雷达是干什么用的、激光雷达 可见光、汽车激光雷达优缺点、激光雷达可测精度是多少、lidar是什么意思、激光雷达能探测物体的距离、能见度口诀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8176cc779439d" w:history="1">
      <w:r>
        <w:rPr>
          <w:rStyle w:val="Hyperlink"/>
        </w:rPr>
        <w:t>中国能见度激光雷达市场现状分析与发展前景报告（2026-2032年）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engJianDuJiGuangLeiDaDeFaZhanQianJing.html" TargetMode="External" Id="Rf3286e01ccd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engJianDuJiGuangLeiDaDeFaZhanQianJing.html" TargetMode="External" Id="R2438176cc77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2026-03-06T07:12:53Z</dcterms:created>
  <dcterms:modified xsi:type="dcterms:W3CDTF">2026-03-06T08:12:53Z</dcterms:modified>
  <dc:subject>中国能见度激光雷达市场现状分析与发展前景报告（2026-2032年）</dc:subject>
  <dc:title>中国能见度激光雷达市场现状分析与发展前景报告（2026-2032年）</dc:title>
  <cp:keywords>中国能见度激光雷达市场现状分析与发展前景报告（2026-2032年）</cp:keywords>
  <dc:description>中国能见度激光雷达市场现状分析与发展前景报告（2026-2032年）</dc:description>
</cp:coreProperties>
</file>