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7ebb6bf0441d6" w:history="1">
              <w:r>
                <w:rPr>
                  <w:rStyle w:val="Hyperlink"/>
                </w:rPr>
                <w:t>2024-2030年中国静电放电模拟器市场调研与前景分析报告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7ebb6bf0441d6" w:history="1">
              <w:r>
                <w:rPr>
                  <w:rStyle w:val="Hyperlink"/>
                </w:rPr>
                <w:t>2024-2030年中国静电放电模拟器市场调研与前景分析报告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7ebb6bf0441d6" w:history="1">
                <w:r>
                  <w:rPr>
                    <w:rStyle w:val="Hyperlink"/>
                  </w:rPr>
                  <w:t>https://www.20087.com/0/57/JingDianFangDianMoNiQiHangYeQianJingFenXi.html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放电模拟器是用于测试电子设备抗静电干扰能力的重要工具，广泛应用于电子制造、航空航天、汽车电子等领域。随着电子设备小型化、集成度提高，对静电防护的要求更加严格，静电放电模拟器的市场需求持续增长。目前市场上产品类型丰富，涵盖多种标准测试模式，且操作界面友好，便于用户使用。</w:t>
      </w:r>
      <w:r>
        <w:rPr>
          <w:rFonts w:hint="eastAsia"/>
        </w:rPr>
        <w:br/>
      </w:r>
      <w:r>
        <w:rPr>
          <w:rFonts w:hint="eastAsia"/>
        </w:rPr>
        <w:t>　　未来静电放电模拟器将向更高精度、多功能集成、智能化方向发展。随着物联网、5G通讯技术的普及，对静电敏感度更高的设备将大量出现，推动模拟器技术向更宽频段、更精细脉冲控制迈进。同时，模拟器将与自动化测试系统集成，实现测试流程的自动化和数据管理的云端化，提高测试效率和数据分析能力。安全合规性也将成为研发重点，确保模拟器符合最新的国际测试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7ebb6bf0441d6" w:history="1">
        <w:r>
          <w:rPr>
            <w:rStyle w:val="Hyperlink"/>
          </w:rPr>
          <w:t>2024-2030年中国静电放电模拟器市场调研与前景分析报告</w:t>
        </w:r>
      </w:hyperlink>
      <w:r>
        <w:rPr>
          <w:rFonts w:hint="eastAsia"/>
        </w:rPr>
        <w:t>》基于深入的行业调研，对静电放电模拟器产业链进行了全面分析。报告详细探讨了静电放电模拟器市场规模、需求状况，以及价格动态，并深入解读了当前静电放电模拟器行业现状、市场前景及未来发展趋势。同时，报告聚焦于静电放电模拟器行业重点企业，剖析了竞争格局、市场集中度及品牌建设情况，并对静电放电模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静电放电模拟器行业界定</w:t>
      </w:r>
      <w:r>
        <w:rPr>
          <w:rFonts w:hint="eastAsia"/>
        </w:rPr>
        <w:br/>
      </w:r>
      <w:r>
        <w:rPr>
          <w:rFonts w:hint="eastAsia"/>
        </w:rPr>
        <w:t>　　第一节 静电放电模拟器行业定义</w:t>
      </w:r>
      <w:r>
        <w:rPr>
          <w:rFonts w:hint="eastAsia"/>
        </w:rPr>
        <w:br/>
      </w:r>
      <w:r>
        <w:rPr>
          <w:rFonts w:hint="eastAsia"/>
        </w:rPr>
        <w:t>　　第二节 静电放电模拟器行业特点分析</w:t>
      </w:r>
      <w:r>
        <w:rPr>
          <w:rFonts w:hint="eastAsia"/>
        </w:rPr>
        <w:br/>
      </w:r>
      <w:r>
        <w:rPr>
          <w:rFonts w:hint="eastAsia"/>
        </w:rPr>
        <w:t>　　第三节 静电放电模拟器产业链分析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2024年世界静电放电模拟器行业市场运行形势分析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2024年全球静电放电模拟器行业发展概况</w:t>
      </w:r>
      <w:r>
        <w:rPr>
          <w:rFonts w:hint="eastAsia"/>
        </w:rPr>
        <w:br/>
      </w:r>
      <w:r>
        <w:rPr>
          <w:rFonts w:hint="eastAsia"/>
        </w:rPr>
        <w:t>　　第二节 世界静电放电模拟器行业发展走势</w:t>
      </w:r>
      <w:r>
        <w:rPr>
          <w:rFonts w:hint="eastAsia"/>
        </w:rPr>
        <w:br/>
      </w:r>
      <w:r>
        <w:rPr>
          <w:rFonts w:hint="eastAsia"/>
        </w:rPr>
        <w:t>　　　　二、全球静电放电模拟器行业市场分布情况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三、全球静电放电模拟器行业发展趋势分析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全球静电放电模拟器行业重点国家和区域分析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中国静电放电模拟器行业发展环境分析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2024年静电放电模拟器行业技术发展现状及趋势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当前我国静电放电模拟器技术发展现状</w:t>
      </w:r>
      <w:r>
        <w:rPr>
          <w:rFonts w:hint="eastAsia"/>
        </w:rPr>
        <w:br/>
      </w:r>
      <w:r>
        <w:rPr>
          <w:rFonts w:hint="eastAsia"/>
        </w:rPr>
        <w:t>　　第二节 中外静电放电模拟器技术差距及产生差距的主要原因分析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提高我国静电放电模拟器技术的对策</w:t>
      </w:r>
      <w:r>
        <w:rPr>
          <w:rFonts w:hint="eastAsia"/>
        </w:rPr>
        <w:br/>
      </w:r>
      <w:r>
        <w:rPr>
          <w:rFonts w:hint="eastAsia"/>
        </w:rPr>
        <w:t>　　第四节 我国静电放电模拟器研发、设计发展趋势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中国静电放电模拟器发展现状调研</w:t>
      </w:r>
      <w:r>
        <w:rPr>
          <w:rFonts w:hint="eastAsia"/>
        </w:rPr>
        <w:br/>
      </w:r>
      <w:r>
        <w:rPr>
          <w:rFonts w:hint="eastAsia"/>
        </w:rPr>
        <w:t>　　第一节 中国静电放电模拟器市场现状分析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中国静电放电模拟器产量分析及预测</w:t>
      </w:r>
      <w:r>
        <w:rPr>
          <w:rFonts w:hint="eastAsia"/>
        </w:rPr>
        <w:br/>
      </w:r>
      <w:r>
        <w:rPr>
          <w:rFonts w:hint="eastAsia"/>
        </w:rPr>
        <w:t>　　　　一、静电放电模拟器总体产能规模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三、2019-2024年中国静电放电模拟器产量统计</w:t>
      </w:r>
      <w:r>
        <w:rPr>
          <w:rFonts w:hint="eastAsia"/>
        </w:rPr>
        <w:br/>
      </w:r>
      <w:r>
        <w:rPr>
          <w:rFonts w:hint="eastAsia"/>
        </w:rPr>
        <w:t>　　　　二、静电放电模拟器生产区域分布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三、2024-2030年中国静电放电模拟器产量预测分析</w:t>
      </w:r>
      <w:r>
        <w:rPr>
          <w:rFonts w:hint="eastAsia"/>
        </w:rPr>
        <w:br/>
      </w:r>
      <w:r>
        <w:rPr>
          <w:rFonts w:hint="eastAsia"/>
        </w:rPr>
        <w:t>　　第三节 中国静电放电模拟器市场需求分析及预测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一、中国静电放电模拟器市场需求特点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二、2019-2024年中国静电放电模拟器市场需求量统计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三、2024-2030年中国静电放电模拟器市场需求量预测分析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中国静电放电模拟器行业进出口情况分析预测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2019-2024年中国静电放电模拟器行业进出口情况分析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一、2019-2024年中国静电放电模拟器行业进口分析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二、2019-2024年中国静电放电模拟器行业出口分析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2024-2030年中国静电放电模拟器行业进出口情况预测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一、2024-2030年中国静电放电模拟器行业进口预测分析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二、2024-2030年中国静电放电模拟器行业出口预测分析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影响静电放电模拟器行业进出口变化的主要原因分析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2019-2024年中国静电放电模拟器行业重点地区调研分析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一、中国静电放电模拟器行业重点区域市场结构调研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静电放电模拟器行业竞争格局分析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静电放电模拟器行业集中度分析</w:t>
      </w:r>
      <w:r>
        <w:rPr>
          <w:rFonts w:hint="eastAsia"/>
        </w:rPr>
        <w:br/>
      </w:r>
      <w:r>
        <w:rPr>
          <w:rFonts w:hint="eastAsia"/>
        </w:rPr>
        <w:t>　　　　一、静电放电模拟器市场集中度分析</w:t>
      </w:r>
      <w:r>
        <w:rPr>
          <w:rFonts w:hint="eastAsia"/>
        </w:rPr>
        <w:br/>
      </w:r>
      <w:r>
        <w:rPr>
          <w:rFonts w:hint="eastAsia"/>
        </w:rPr>
        <w:t>　　　　二、静电放电模拟器企业集中度分析</w:t>
      </w:r>
      <w:r>
        <w:rPr>
          <w:rFonts w:hint="eastAsia"/>
        </w:rPr>
        <w:br/>
      </w:r>
      <w:r>
        <w:rPr>
          <w:rFonts w:hint="eastAsia"/>
        </w:rPr>
        <w:t>　　　　三、静电放电模拟器区域集中度分析</w:t>
      </w:r>
      <w:r>
        <w:rPr>
          <w:rFonts w:hint="eastAsia"/>
        </w:rPr>
        <w:br/>
      </w:r>
      <w:r>
        <w:rPr>
          <w:rFonts w:hint="eastAsia"/>
        </w:rPr>
        <w:t>　　第二节 静电放电模拟器行业主要企业竞争力分析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静电放电模拟器行业竞争格局分析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一、2024年静电放电模拟器行业竞争分析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二、2024年中外静电放电模拟器产品竞争分析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三、2019-2024年我国静电放电模拟器市场竞争分析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四、2024-2030年国内主要静电放电模拟器企业动向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静电放电模拟器行业细分产品市场调研分析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静电放电模拟器行业上、下游市场分析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静电放电模拟器行业上游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静电放电模拟器行业下游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静电放电模拟器行业重点企业发展调研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静电放电模拟器重点企业（一）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静电放电模拟器重点企业（二）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静电放电模拟器重点企业（三）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静电放电模拟器重点企业（四）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静电放电模拟器重点企业（五）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静电放电模拟器重点企业（六）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静电放电模拟器企业管理策略建议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提高静电放电模拟器企业竞争力的策略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一、提高中国静电放电模拟器企业核心竞争力的对策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二、静电放电模拟器企业提升竞争力的主要方向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三、影响静电放电模拟器企业核心竞争力的因素及提升途径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四、提高静电放电模拟器企业竞争力的策略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对我国静电放电模拟器品牌的战略思考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一、静电放电模拟器实施品牌战略的意义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二、静电放电模拟器企业品牌的现状分析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三、我国静电放电模拟器企业的品牌战略</w:t>
      </w:r>
      <w:r>
        <w:rPr>
          <w:rFonts w:hint="eastAsia"/>
        </w:rPr>
        <w:br/>
      </w:r>
      <w:r>
        <w:rPr>
          <w:rFonts w:hint="eastAsia"/>
        </w:rPr>
        <w:t>　　　　四、静电放电模拟器品牌战略管理的策略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2024-2030年中国静电放电模拟器行业前景与风险预测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2024年中国静电放电模拟器市场前景分析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2024-2030年中国静电放电模拟器发展趋势预测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2024-2030年中国静电放电模拟器行业投资特性分析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一、2024-2030年中国静电放电模拟器行业进入壁垒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二、2024-2030年中国静电放电模拟器行业盈利模式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三、2024-2030年中国静电放电模拟器行业盈利因素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2024-2030年中国静电放电模拟器行业投资机会分析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一、2024-2030年中国静电放电模拟器细分市场投资机会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二、2024-2030年中国静电放电模拟器行业区域市场投资潜力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2024-2030年中国静电放电模拟器行业投资风险分析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一、2024-2030年中国静电放电模拟器行业市场竞争风险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二、2024-2030年中国静电放电模拟器行业技术风险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三、2024-2030年中国静电放电模拟器行业政策风险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四、2024-2030年中国静电放电模拟器行业进入退出风险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静电放电模拟器行业研究结论</w:t>
      </w:r>
      <w:r>
        <w:rPr>
          <w:rFonts w:hint="eastAsia"/>
        </w:rPr>
        <w:br/>
      </w:r>
      <w:r>
        <w:rPr>
          <w:rFonts w:hint="eastAsia"/>
        </w:rPr>
        <w:t>　　第二节 静电放电模拟器行业投资价值评估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　静电放电模拟器行业投资建议</w:t>
      </w:r>
      <w:r>
        <w:rPr>
          <w:rFonts w:hint="eastAsia"/>
        </w:rPr>
        <w:br/>
      </w:r>
      <w:r>
        <w:rPr>
          <w:rFonts w:hint="eastAsia"/>
        </w:rPr>
        <w:t>　　　　一、静电放电模拟器行业投资策略建议</w:t>
      </w:r>
      <w:r>
        <w:rPr>
          <w:rFonts w:hint="eastAsia"/>
        </w:rPr>
        <w:br/>
      </w:r>
      <w:r>
        <w:rPr>
          <w:rFonts w:hint="eastAsia"/>
        </w:rPr>
        <w:t>　　　　二、静电放电模拟器行业投资方向建议</w:t>
      </w:r>
      <w:r>
        <w:rPr>
          <w:rFonts w:hint="eastAsia"/>
        </w:rPr>
        <w:br/>
      </w:r>
      <w:r>
        <w:rPr>
          <w:rFonts w:hint="eastAsia"/>
        </w:rPr>
        <w:t>　　　　三、静电放电模拟器行业投资方式建议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静电放电模拟器行业历程</w:t>
      </w:r>
      <w:r>
        <w:rPr>
          <w:rFonts w:hint="eastAsia"/>
        </w:rPr>
        <w:br/>
      </w:r>
      <w:r>
        <w:rPr>
          <w:rFonts w:hint="eastAsia"/>
        </w:rPr>
        <w:t>　　图表 静电放电模拟器行业生命周期</w:t>
      </w:r>
      <w:r>
        <w:rPr>
          <w:rFonts w:hint="eastAsia"/>
        </w:rPr>
        <w:br/>
      </w:r>
      <w:r>
        <w:rPr>
          <w:rFonts w:hint="eastAsia"/>
        </w:rPr>
        <w:t>　　图表 静电放电模拟器行业产业链分析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2019-2024年静电放电模拟器行业市场容量分析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2024年中国静电放电模拟器行业需求领域分布格局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2024年中国静电放电模拟器进口国家及地区分析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2024年中国静电放电模拟器出口国家及地区分析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静电放电模拟器企业信息</w:t>
      </w:r>
      <w:r>
        <w:rPr>
          <w:rFonts w:hint="eastAsia"/>
        </w:rPr>
        <w:br/>
      </w:r>
      <w:r>
        <w:rPr>
          <w:rFonts w:hint="eastAsia"/>
        </w:rPr>
        <w:t>　　图表 静电放电模拟器企业经营情况分析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2024-2030年中国静电放电模拟器行业产能预测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2024-2030年中国静电放电模拟器行业产量预测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2024-2030年中国静电放电模拟器市场需求量预测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2024-2030年中国静电放电模拟器行业供需平衡预测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2024-2030年中国静电放电模拟器行业市场容量预测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2024-2030年中国静电放电模拟器行业市场规模预测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2024-2030年中国静电放电模拟器市场前景分析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2024-2030年中国静电放电模拟器发展趋势预测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7ebb6bf0441d6" w:history="1">
        <w:r>
          <w:rPr>
            <w:rStyle w:val="Hyperlink"/>
          </w:rPr>
          <w:t>2024-2030年中国静电放电模拟器市场调研与前景分析报告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7ebb6bf0441d6" w:history="1">
        <w:r>
          <w:rPr>
            <w:rStyle w:val="Hyperlink"/>
          </w:rPr>
          <w:t>https://www.20087.com/0/57/JingDianFangDianMoNiQiHangYeQianJingFenXi.html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8b2432eee4fdf" w:history="1">
      <w:r>
        <w:rPr>
          <w:rStyle w:val="Hyperlink"/>
        </w:rPr>
        <w:t>2024-2030年中国静电放电模拟器市场调研与前景分析报告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ngDianFangDianMoNiQiHangYeQianJingFenXi.html" TargetMode="External" Id="R6f77ebb6bf04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ngDianFangDianMoNiQiHangYeQianJingFenXi.html" TargetMode="External" Id="R9678b2432eee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2023-11-26T23:01:00Z</dcterms:created>
  <dcterms:modified xsi:type="dcterms:W3CDTF">2023-11-27T00:01:00Z</dcterms:modified>
  <dc:subject>2024-2030年中国静电放电模拟器市场调研与前景分析报告</dc:subject>
  <dc:title>2024-2030年中国静电放电模拟器市场调研与前景分析报告</dc:title>
  <cp:keywords>2024-2030年中国静电放电模拟器市场调研与前景分析报告</cp:keywords>
  <dc:description>2024-2030年中国静电放电模拟器市场调研与前景分析报告</dc:description>
</cp:coreProperties>
</file>