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d75331c9a44b5" w:history="1">
              <w:r>
                <w:rPr>
                  <w:rStyle w:val="Hyperlink"/>
                </w:rPr>
                <w:t>2025-2031年中国人机界面触摸屏行业发展调研与市场前景报告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d75331c9a44b5" w:history="1">
              <w:r>
                <w:rPr>
                  <w:rStyle w:val="Hyperlink"/>
                </w:rPr>
                <w:t>2025-2031年中国人机界面触摸屏行业发展调研与市场前景报告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d75331c9a44b5" w:history="1">
                <w:r>
                  <w:rPr>
                    <w:rStyle w:val="Hyperlink"/>
                  </w:rPr>
                  <w:t>https://www.20087.com/0/57/RenJiJieMianChuMoPingDeQianJingQuShi.html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触摸屏是一种直观且高效的交互方式，被广泛应用于消费电子、工业控制、医疗设备等多个领域。随着触控技术的不断进步，触摸屏的灵敏度、响应速度和耐用性都得到了显著提升，同时，多点触控、压力感应等功能的加入，使得用户能够进行更为复杂的操作。此外，柔性显示技术的发展为触摸屏带来了新的可能性，可弯曲、可折叠的产品形态正在逐步进入市场，拓宽了其应用场景。</w:t>
      </w:r>
      <w:r>
        <w:rPr>
          <w:rFonts w:hint="eastAsia"/>
        </w:rPr>
        <w:br/>
      </w:r>
      <w:r>
        <w:rPr>
          <w:rFonts w:hint="eastAsia"/>
        </w:rPr>
        <w:t>　　未来，人机界面触摸屏的发展将更加注重用户体验和技术创新。一方面，通过进一步优化触控算法，提高屏幕的抗噪能力和手写识别精度，使得触摸屏能够更好地适应户外环境和特殊使用场景；另一方面，随着虚拟现实（VR）和增强现实（AR）技术的融合，触摸屏将作为重要接口，为用户提供沉浸式的交互体验。然而，如何在不断追求更高性能的同时，保证产品的易用性和可靠性，以及如何在激烈的市场竞争中保持差异化优势，是该行业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d75331c9a44b5" w:history="1">
        <w:r>
          <w:rPr>
            <w:rStyle w:val="Hyperlink"/>
          </w:rPr>
          <w:t>2025-2031年中国人机界面触摸屏行业发展调研与市场前景报告</w:t>
        </w:r>
      </w:hyperlink>
      <w:r>
        <w:rPr>
          <w:rFonts w:hint="eastAsia"/>
        </w:rPr>
        <w:t>》从产业链视角出发，系统分析了人机界面触摸屏行业的市场现状与需求动态，详细解读了人机界面触摸屏市场规模、价格波动及上下游影响因素。报告深入剖析了人机界面触摸屏细分领域的发展特点，基于权威数据对市场前景及未来趋势进行了科学预测，同时揭示了人机界面触摸屏重点企业的竞争格局与市场集中度变化。报告客观翔实地指出了人机界面触摸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人机界面触摸屏行业概述</w:t>
      </w:r>
      <w:r>
        <w:rPr>
          <w:rFonts w:hint="eastAsia"/>
        </w:rPr>
        <w:br/>
      </w:r>
      <w:r>
        <w:rPr>
          <w:rFonts w:hint="eastAsia"/>
        </w:rPr>
        <w:t>　　第一节 人机界面触摸屏定义</w:t>
      </w:r>
      <w:r>
        <w:rPr>
          <w:rFonts w:hint="eastAsia"/>
        </w:rPr>
        <w:br/>
      </w:r>
      <w:r>
        <w:rPr>
          <w:rFonts w:hint="eastAsia"/>
        </w:rPr>
        <w:t>　　第二节 人机界面触摸屏分类</w:t>
      </w:r>
      <w:r>
        <w:rPr>
          <w:rFonts w:hint="eastAsia"/>
        </w:rPr>
        <w:br/>
      </w:r>
      <w:r>
        <w:rPr>
          <w:rFonts w:hint="eastAsia"/>
        </w:rPr>
        <w:t>　　第三节 人机界面触摸屏应用领域</w:t>
      </w:r>
      <w:r>
        <w:rPr>
          <w:rFonts w:hint="eastAsia"/>
        </w:rPr>
        <w:br/>
      </w:r>
      <w:r>
        <w:rPr>
          <w:rFonts w:hint="eastAsia"/>
        </w:rPr>
        <w:t>　　第四节 人机界面触摸屏产业链结构</w:t>
      </w:r>
      <w:r>
        <w:rPr>
          <w:rFonts w:hint="eastAsia"/>
        </w:rPr>
        <w:br/>
      </w:r>
      <w:r>
        <w:rPr>
          <w:rFonts w:hint="eastAsia"/>
        </w:rPr>
        <w:t>　　第五节 人机界面触摸屏行业新闻动态分析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人机界面触摸屏行业运行环境</w:t>
      </w:r>
      <w:r>
        <w:rPr>
          <w:rFonts w:hint="eastAsia"/>
        </w:rPr>
        <w:br/>
      </w:r>
      <w:r>
        <w:rPr>
          <w:rFonts w:hint="eastAsia"/>
        </w:rPr>
        <w:t>　　第一节 人机界面触摸屏行业发展经济环境分析</w:t>
      </w:r>
      <w:r>
        <w:rPr>
          <w:rFonts w:hint="eastAsia"/>
        </w:rPr>
        <w:br/>
      </w:r>
      <w:r>
        <w:rPr>
          <w:rFonts w:hint="eastAsia"/>
        </w:rPr>
        <w:t>　　第二节 人机界面触摸屏行业发展社会环境分析</w:t>
      </w:r>
      <w:r>
        <w:rPr>
          <w:rFonts w:hint="eastAsia"/>
        </w:rPr>
        <w:br/>
      </w:r>
      <w:r>
        <w:rPr>
          <w:rFonts w:hint="eastAsia"/>
        </w:rPr>
        <w:t>　　第三节 人机界面触摸屏行业发展政策环境分析</w:t>
      </w:r>
      <w:r>
        <w:rPr>
          <w:rFonts w:hint="eastAsia"/>
        </w:rPr>
        <w:br/>
      </w:r>
      <w:r>
        <w:rPr>
          <w:rFonts w:hint="eastAsia"/>
        </w:rPr>
        <w:t>　　第四节 人机界面触摸屏行业发展技术环境分析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全球人机界面触摸屏行业供需情况分析、预测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全球人机界面触摸屏厂商分布状况分析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全球主要人机界面触摸屏厂商产品种类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2020-2025年全球主要地区人机界面触摸屏产能、产量统计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2020-2025年全球主要地区人机界面触摸屏需求情况分析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2025-2031年全球主要地区人机界面触摸屏产能、产量预测分析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2025-2031年全球主要地区人机界面触摸屏需求情况预测分析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中国人机界面触摸屏行业供需情况分析、预测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中国人机界面触摸屏行业厂商分布状况分析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中国主要人机界面触摸屏厂商产品种类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2020-2025年中国人机界面触摸屏行业产能、产量统计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2020-2025年中国人机界面触摸屏行业需求情况分析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2025-2031年中国人机界面触摸屏行业产能、产量预测分析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2025-2031年中国人机界面触摸屏行业需求情况预测分析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中国人机界面触摸屏所属行业进出口情况分析、预测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2020-2025年中国人机界面触摸屏所属行业进出口情况分析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一、人机界面触摸屏所属行业进口状况分析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二、人机界面触摸屏所属行业出口状况分析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2025-2031年中国人机界面触摸屏行业进出口情况预测分析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一、人机界面触摸屏所属行业进口预测分析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二、人机界面触摸屏所属行业出口预测分析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影响人机界面触摸屏所属行业进出口变化的主要因素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中国人机界面触摸屏行业总体发展情况分析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中国人机界面触摸屏行业规模情况分析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一、人机界面触摸屏行业单位规模情况分析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二、人机界面触摸屏行业人员规模状况分析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三、人机界面触摸屏行业资产规模状况分析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四、人机界面触摸屏行业市场规模状况分析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五、人机界面触摸屏行业敏感性分析</w:t>
      </w:r>
      <w:r>
        <w:rPr>
          <w:rFonts w:hint="eastAsia"/>
        </w:rPr>
        <w:br/>
      </w:r>
      <w:r>
        <w:rPr>
          <w:rFonts w:hint="eastAsia"/>
        </w:rPr>
        <w:t>　　第二节 中国人机界面触摸屏所属行业财务能力分析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一、人机界面触摸屏所属行业盈利能力分析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二、人机界面触摸屏所属行业偿债能力分析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三、人机界面触摸屏所属行业营运能力分析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四、人机界面触摸屏所属行业发展能力分析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中国人机界面触摸屏行业重点区域发展分析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中国人机界面触摸屏行业重点区域市场结构变化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华东地区人机界面触摸屏行业发展分析</w:t>
      </w:r>
      <w:r>
        <w:rPr>
          <w:rFonts w:hint="eastAsia"/>
        </w:rPr>
        <w:br/>
      </w:r>
      <w:r>
        <w:rPr>
          <w:rFonts w:hint="eastAsia"/>
        </w:rPr>
        <w:t>　　第三节 华南地区人机界面触摸屏行业发展分析</w:t>
      </w:r>
      <w:r>
        <w:rPr>
          <w:rFonts w:hint="eastAsia"/>
        </w:rPr>
        <w:br/>
      </w:r>
      <w:r>
        <w:rPr>
          <w:rFonts w:hint="eastAsia"/>
        </w:rPr>
        <w:t>　　第四节 华中地区人机界面触摸屏行业发展分析</w:t>
      </w:r>
      <w:r>
        <w:rPr>
          <w:rFonts w:hint="eastAsia"/>
        </w:rPr>
        <w:br/>
      </w:r>
      <w:r>
        <w:rPr>
          <w:rFonts w:hint="eastAsia"/>
        </w:rPr>
        <w:t>　　第五节 华北地区人机界面触摸屏行业发展分析</w:t>
      </w:r>
      <w:r>
        <w:rPr>
          <w:rFonts w:hint="eastAsia"/>
        </w:rPr>
        <w:br/>
      </w:r>
      <w:r>
        <w:rPr>
          <w:rFonts w:hint="eastAsia"/>
        </w:rPr>
        <w:t>　　第六节 西部地区人机界面触摸屏行业发展分析</w:t>
      </w:r>
      <w:r>
        <w:rPr>
          <w:rFonts w:hint="eastAsia"/>
        </w:rPr>
        <w:br/>
      </w:r>
      <w:r>
        <w:rPr>
          <w:rFonts w:hint="eastAsia"/>
        </w:rPr>
        <w:t>　　第六节 东北地区人机界面触摸屏行业发展分析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人机界面触摸屏行业细分产品市场分析</w:t>
      </w:r>
      <w:r>
        <w:rPr>
          <w:rFonts w:hint="eastAsia"/>
        </w:rPr>
        <w:br/>
      </w:r>
      <w:r>
        <w:rPr>
          <w:rFonts w:hint="eastAsia"/>
        </w:rPr>
        <w:t>　　第一节 电阻式人机界面触摸屏市场分析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电容式人机界面触摸屏市场分析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第三节 红外线式人机界面触摸屏市场分析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人机界面触摸屏行业上、下游市场分析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人机界面触摸屏行业上游调研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人机界面触摸屏行业下游调研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中国人机界面触摸屏行业产品价格监测</w:t>
      </w:r>
      <w:r>
        <w:rPr>
          <w:rFonts w:hint="eastAsia"/>
        </w:rPr>
        <w:br/>
      </w:r>
      <w:r>
        <w:rPr>
          <w:rFonts w:hint="eastAsia"/>
        </w:rPr>
        <w:t>　　第一节 人机界面触摸屏市场价格特征</w:t>
      </w:r>
      <w:r>
        <w:rPr>
          <w:rFonts w:hint="eastAsia"/>
        </w:rPr>
        <w:br/>
      </w:r>
      <w:r>
        <w:rPr>
          <w:rFonts w:hint="eastAsia"/>
        </w:rPr>
        <w:t>　　第二节 当前人机界面触摸屏市场价格评述</w:t>
      </w:r>
      <w:r>
        <w:rPr>
          <w:rFonts w:hint="eastAsia"/>
        </w:rPr>
        <w:br/>
      </w:r>
      <w:r>
        <w:rPr>
          <w:rFonts w:hint="eastAsia"/>
        </w:rPr>
        <w:t>　　第三节 影响人机界面触摸屏市场价格因素分析</w:t>
      </w:r>
      <w:r>
        <w:rPr>
          <w:rFonts w:hint="eastAsia"/>
        </w:rPr>
        <w:br/>
      </w:r>
      <w:r>
        <w:rPr>
          <w:rFonts w:hint="eastAsia"/>
        </w:rPr>
        <w:t>　　第四节 未来人机界面触摸屏市场价格走势预测分析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人机界面触摸屏行业重点企业发展情况分析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无锡信捷电气股份有限公司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威纶科技股份有限公司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深圳昆仑通态科技有限责任公司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研华股份有限公司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上海步科自动化股份有限公司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人机界面触摸屏企业发展策略分析</w:t>
      </w:r>
      <w:r>
        <w:rPr>
          <w:rFonts w:hint="eastAsia"/>
        </w:rPr>
        <w:br/>
      </w:r>
      <w:r>
        <w:rPr>
          <w:rFonts w:hint="eastAsia"/>
        </w:rPr>
        <w:t>　　第一节 人机界面触摸屏市场策略分析</w:t>
      </w:r>
      <w:r>
        <w:rPr>
          <w:rFonts w:hint="eastAsia"/>
        </w:rPr>
        <w:br/>
      </w:r>
      <w:r>
        <w:rPr>
          <w:rFonts w:hint="eastAsia"/>
        </w:rPr>
        <w:t>　　　　一、人机界面触摸屏价格策略分析</w:t>
      </w:r>
      <w:r>
        <w:rPr>
          <w:rFonts w:hint="eastAsia"/>
        </w:rPr>
        <w:br/>
      </w:r>
      <w:r>
        <w:rPr>
          <w:rFonts w:hint="eastAsia"/>
        </w:rPr>
        <w:t>　　　　二、人机界面触摸屏渠道策略分析</w:t>
      </w:r>
      <w:r>
        <w:rPr>
          <w:rFonts w:hint="eastAsia"/>
        </w:rPr>
        <w:br/>
      </w:r>
      <w:r>
        <w:rPr>
          <w:rFonts w:hint="eastAsia"/>
        </w:rPr>
        <w:t>　　第二节 人机界面触摸屏销售策略分析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提高人机界面触摸屏企业竞争力的策略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一、提高中国人机界面触摸屏企业核心竞争力的对策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二、人机界面触摸屏企业提升竞争力的主要方向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三、影响人机界面触摸屏企业核心竞争力的因素及提升途径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四、提高人机界面触摸屏企业竞争力的策略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对我国人机界面触摸屏品牌的战略思考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一、人机界面触摸屏实施品牌战略的意义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二、人机界面触摸屏企业品牌的现状分析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三、我国人机界面触摸屏企业的品牌战略</w:t>
      </w:r>
      <w:r>
        <w:rPr>
          <w:rFonts w:hint="eastAsia"/>
        </w:rPr>
        <w:br/>
      </w:r>
      <w:r>
        <w:rPr>
          <w:rFonts w:hint="eastAsia"/>
        </w:rPr>
        <w:t>　　　　四、人机界面触摸屏品牌战略管理的策略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人机界面触摸屏行业投资情况与发展前景预测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人机界面触摸屏行业投资情况分析</w:t>
      </w:r>
      <w:r>
        <w:rPr>
          <w:rFonts w:hint="eastAsia"/>
        </w:rPr>
        <w:br/>
      </w:r>
      <w:r>
        <w:rPr>
          <w:rFonts w:hint="eastAsia"/>
        </w:rPr>
        <w:t>　　　　一、人机界面触摸屏总体投资结构</w:t>
      </w:r>
      <w:r>
        <w:rPr>
          <w:rFonts w:hint="eastAsia"/>
        </w:rPr>
        <w:br/>
      </w:r>
      <w:r>
        <w:rPr>
          <w:rFonts w:hint="eastAsia"/>
        </w:rPr>
        <w:t>　　　　二、人机界面触摸屏投资规模状况分析</w:t>
      </w:r>
      <w:r>
        <w:rPr>
          <w:rFonts w:hint="eastAsia"/>
        </w:rPr>
        <w:br/>
      </w:r>
      <w:r>
        <w:rPr>
          <w:rFonts w:hint="eastAsia"/>
        </w:rPr>
        <w:t>　　　　三、人机界面触摸屏投资增速状况分析</w:t>
      </w:r>
      <w:r>
        <w:rPr>
          <w:rFonts w:hint="eastAsia"/>
        </w:rPr>
        <w:br/>
      </w:r>
      <w:r>
        <w:rPr>
          <w:rFonts w:hint="eastAsia"/>
        </w:rPr>
        <w:t>　　　　四、人机界面触摸屏分地区投资状况分析</w:t>
      </w:r>
      <w:r>
        <w:rPr>
          <w:rFonts w:hint="eastAsia"/>
        </w:rPr>
        <w:br/>
      </w:r>
      <w:r>
        <w:rPr>
          <w:rFonts w:hint="eastAsia"/>
        </w:rPr>
        <w:t>　　第二节 人机界面触摸屏行业投资机会分析</w:t>
      </w:r>
      <w:r>
        <w:rPr>
          <w:rFonts w:hint="eastAsia"/>
        </w:rPr>
        <w:br/>
      </w:r>
      <w:r>
        <w:rPr>
          <w:rFonts w:hint="eastAsia"/>
        </w:rPr>
        <w:t>　　　　一、人机界面触摸屏投资项目分析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二、可以投资的人机界面触摸屏模式</w:t>
      </w:r>
      <w:r>
        <w:rPr>
          <w:rFonts w:hint="eastAsia"/>
        </w:rPr>
        <w:br/>
      </w:r>
      <w:r>
        <w:rPr>
          <w:rFonts w:hint="eastAsia"/>
        </w:rPr>
        <w:t>　　　　三、2025年人机界面触摸屏投资机会分析</w:t>
      </w:r>
      <w:r>
        <w:rPr>
          <w:rFonts w:hint="eastAsia"/>
        </w:rPr>
        <w:br/>
      </w:r>
      <w:r>
        <w:rPr>
          <w:rFonts w:hint="eastAsia"/>
        </w:rPr>
        <w:t>　　　　四、2025年人机界面触摸屏投资新方向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人机界面触摸屏行业进入壁垒及风险控制策略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人机界面触摸屏行业进入壁垒分析</w:t>
      </w:r>
      <w:r>
        <w:rPr>
          <w:rFonts w:hint="eastAsia"/>
        </w:rPr>
        <w:br/>
      </w:r>
      <w:r>
        <w:rPr>
          <w:rFonts w:hint="eastAsia"/>
        </w:rPr>
        <w:t>　　第二节 中-智-林-人机界面触摸屏行业投资风险及应对措施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一、人机界面触摸屏市场风险及应对措施</w:t>
      </w:r>
      <w:r>
        <w:rPr>
          <w:rFonts w:hint="eastAsia"/>
        </w:rPr>
        <w:br/>
      </w:r>
      <w:r>
        <w:rPr>
          <w:rFonts w:hint="eastAsia"/>
        </w:rPr>
        <w:t>　　　　二、人机界面触摸屏行业政策风险及应对措施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三、人机界面触摸屏行业经营风险及应对措施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四、人机界面触摸屏同业竞争风险及应对措施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五、人机界面触摸屏行业其他风险及应对措施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人机界面触摸屏行业研究结论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人机界面触摸屏行业历程</w:t>
      </w:r>
      <w:r>
        <w:rPr>
          <w:rFonts w:hint="eastAsia"/>
        </w:rPr>
        <w:br/>
      </w:r>
      <w:r>
        <w:rPr>
          <w:rFonts w:hint="eastAsia"/>
        </w:rPr>
        <w:t>　　图表 人机界面触摸屏行业生命周期</w:t>
      </w:r>
      <w:r>
        <w:rPr>
          <w:rFonts w:hint="eastAsia"/>
        </w:rPr>
        <w:br/>
      </w:r>
      <w:r>
        <w:rPr>
          <w:rFonts w:hint="eastAsia"/>
        </w:rPr>
        <w:t>　　图表 人机界面触摸屏行业产业链分析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2020-2025年中国人机界面触摸屏行业市场规模及增长情况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2020-2025年人机界面触摸屏行业市场容量分析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2020-2025年中国人机界面触摸屏行业产能统计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2020-2025年中国人机界面触摸屏行业产量及增长趋势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人机界面触摸屏行业动态</w:t>
      </w:r>
      <w:r>
        <w:rPr>
          <w:rFonts w:hint="eastAsia"/>
        </w:rPr>
        <w:br/>
      </w:r>
      <w:r>
        <w:rPr>
          <w:rFonts w:hint="eastAsia"/>
        </w:rPr>
        <w:t>　　图表 2020-2025年中国人机界面触摸屏市场需求量及增速统计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2025年中国人机界面触摸屏行业需求领域分布格局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2020-2025年中国人机界面触摸屏行业销售收入分析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2020-2025年中国人机界面触摸屏行业盈利情况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2020-2025年中国人机界面触摸屏行业利润总额统计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2020-2025年中国人机界面触摸屏进口数量分析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2020-2025年中国人机界面触摸屏进口金额分析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2020-2025年中国人机界面触摸屏出口数量分析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2020-2025年中国人机界面触摸屏出口金额分析</w:t>
      </w:r>
      <w:r>
        <w:rPr>
          <w:rFonts w:hint="eastAsia"/>
        </w:rPr>
        <w:br/>
      </w:r>
      <w:r>
        <w:rPr>
          <w:rFonts w:hint="eastAsia"/>
        </w:rPr>
        <w:t>　　图表 2025年中国人机界面触摸屏进口国家及地区分析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2025年中国人机界面触摸屏出口国家及地区分析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2020-2025年中国人机界面触摸屏行业企业数量情况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2020-2025年中国人机界面触摸屏行业企业平均规模情况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**地区人机界面触摸屏市场规模及增长情况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2025-2031年中国人机界面触摸屏行业产能预测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2025-2031年中国人机界面触摸屏市场需求量预测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2025-2031年中国人机界面触摸屏行业供需平衡预测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2025-2031年中国人机界面触摸屏行业风险分析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2025-2031年中国人机界面触摸屏行业市场容量预测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2025-2031年中国人机界面触摸屏市场前景分析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2025-2031年中国人机界面触摸屏行业发展趋势预测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d75331c9a44b5" w:history="1">
        <w:r>
          <w:rPr>
            <w:rStyle w:val="Hyperlink"/>
          </w:rPr>
          <w:t>2025-2031年中国人机界面触摸屏行业发展调研与市场前景报告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d75331c9a44b5" w:history="1">
        <w:r>
          <w:rPr>
            <w:rStyle w:val="Hyperlink"/>
          </w:rPr>
          <w:t>https://www.20087.com/0/57/RenJiJieMianChuMoPingDeQianJingQuShi.html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热点：触摸屏厂家排名、人机界面触摸屏特点、hmi人机界面、西门子人机界面触摸屏、hmi和触摸屏有什么区别、人机界面触摸屏失灵修复小技巧、人机界面品牌十大排名、人机界面触摸屏安装、人机界面与PLC区别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2954ebf644d04" w:history="1">
      <w:r>
        <w:rPr>
          <w:rStyle w:val="Hyperlink"/>
        </w:rPr>
        <w:t>2025-2031年中国人机界面触摸屏行业发展调研与市场前景报告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enJiJieMianChuMoPingDeQianJingQuShi.html" TargetMode="External" Id="Rf72d75331c9a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enJiJieMianChuMoPingDeQianJingQuShi.html" TargetMode="External" Id="Rc2f2954ebf64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2025-05-02T01:10:00Z</dcterms:created>
  <dcterms:modified xsi:type="dcterms:W3CDTF">2025-05-02T02:10:00Z</dcterms:modified>
  <dc:subject>2025-2031年中国人机界面触摸屏行业发展调研与市场前景报告</dc:subject>
  <dc:title>2025-2031年中国人机界面触摸屏行业发展调研与市场前景报告</dc:title>
  <cp:keywords>2025-2031年中国人机界面触摸屏行业发展调研与市场前景报告</cp:keywords>
  <dc:description>2025-2031年中国人机界面触摸屏行业发展调研与市场前景报告</dc:description>
</cp:coreProperties>
</file>