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8bba4e27a4222" w:history="1">
              <w:r>
                <w:rPr>
                  <w:rStyle w:val="Hyperlink"/>
                </w:rPr>
                <w:t>全球与中国冲压冲头市场调查研究及发展前景分析报告（2026-2032年）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8bba4e27a4222" w:history="1">
              <w:r>
                <w:rPr>
                  <w:rStyle w:val="Hyperlink"/>
                </w:rPr>
                <w:t>全球与中国冲压冲头市场调查研究及发展前景分析报告（2026-2032年）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8bba4e27a4222" w:history="1">
                <w:r>
                  <w:rPr>
                    <w:rStyle w:val="Hyperlink"/>
                  </w:rPr>
                  <w:t>https://www.20087.com/0/17/ChongYaChongTouHangYeXianZhuangJiQianJing.html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压冲头是冲压模具中实现冲孔、落料、切边等工序的核心工作零件，直接决定冲压件的尺寸精度与断面质量。现代冲压冲头普遍采用高速钢、硬质合金或粉末冶金钢制造，经过精密磨削与热处理，硬度通常达到HRC 60以上。为提升耐磨性与抗粘附性，冲头表面常涂覆TiN、TiCN、TiAlN甚至DLC等涂层，以延长使用寿命。在电子连接器、电机铁芯及汽车零部件等精密冲压领域，冲头刃口轮廓、表面粗糙度及同轴度要求极高，部分产品公差控制在微米级别。然而，冲压冲头在高速连续冲压下易出现刃口崩缺、磨损不均及涂层剥落等问题，尤其在加工高强钢、不锈钢及复合材料时，冲头寿命与稳定性面临严峻挑战。</w:t>
      </w:r>
      <w:r>
        <w:rPr>
          <w:rFonts w:hint="eastAsia"/>
        </w:rPr>
        <w:br/>
      </w:r>
      <w:r>
        <w:rPr>
          <w:rFonts w:hint="eastAsia"/>
        </w:rPr>
        <w:t>　　未来，冲压冲头将向超硬材料、智能监测与服务化模式方向升级。市场调研网认为，梯度硬质合金、金属陶瓷及超细晶硬质合金的应用，将大大提升冲头的韧性与耐磨性平衡。纳米多层涂层与自适应润滑涂层技术，可进一步降低冲头与被加工材料之间的摩擦系数与粘附倾向。结合数字孪生技术，每支冲压冲头可建立全生命周期档案，记录加工数量、刃磨次数与失效模式，实现预测性维护与寿命优化。在商业模式上，“冲头即服务”模式将逐渐普及，由供应商负责冲头的设计、制造、维护与更换，客户按冲次或寿命付费。此外，针对新能源汽车电机铁芯、动力电池壳体等新需求，开发专用材质与结构的高寿命冲压冲头，将成为行业竞争的关键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d8bba4e27a4222" w:history="1">
        <w:r>
          <w:rPr>
            <w:rStyle w:val="Hyperlink"/>
          </w:rPr>
          <w:t>全球与中国冲压冲头市场调查研究及发展前景分析报告（2026-2032年）</w:t>
        </w:r>
      </w:hyperlink>
      <w:r>
        <w:rPr>
          <w:rFonts w:hint="eastAsia"/>
        </w:rPr>
        <w:t>》，2025年冲压冲头行业市场规模达 亿元，预计2032年市场规模将达 亿元，期间年均复合增长率（CAGR）达 %。报告以专业视角，系统分析了冲压冲头行业的市场规模、价格动态及产业链结构，梳理了不同冲压冲头细分领域的发展现状。报告从冲压冲头技术路径、供需关系等维度，客观呈现了冲压冲头领域的技术成熟度与创新方向，并对中期市场前景作出合理预测，同时评估了冲压冲头重点企业的市场表现、品牌竞争力和行业集中度。报告还结合政策环境与消费升级趋势，识别了冲压冲头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按产品类型细分，全球冲压冲头市场规模2021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机用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按应用细分，全球冲压冲头市场规模2021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工业产品</w:t>
      </w:r>
      <w:r>
        <w:rPr>
          <w:rFonts w:hint="eastAsia"/>
        </w:rPr>
        <w:br/>
      </w:r>
      <w:r>
        <w:rPr>
          <w:rFonts w:hint="eastAsia"/>
        </w:rPr>
        <w:t>　　　　1.4.3 艺术品</w:t>
      </w:r>
      <w:r>
        <w:rPr>
          <w:rFonts w:hint="eastAsia"/>
        </w:rPr>
        <w:br/>
      </w:r>
      <w:r>
        <w:rPr>
          <w:rFonts w:hint="eastAsia"/>
        </w:rPr>
        <w:t>　　　　1.4.4 皮革制品</w:t>
      </w:r>
      <w:r>
        <w:rPr>
          <w:rFonts w:hint="eastAsia"/>
        </w:rPr>
        <w:br/>
      </w:r>
      <w:r>
        <w:rPr>
          <w:rFonts w:hint="eastAsia"/>
        </w:rPr>
        <w:t>　　　　1.4.5 装饰品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冲压冲头行业发展总体概况</w:t>
      </w:r>
      <w:r>
        <w:rPr>
          <w:rFonts w:hint="eastAsia"/>
        </w:rPr>
        <w:br/>
      </w:r>
      <w:r>
        <w:rPr>
          <w:rFonts w:hint="eastAsia"/>
        </w:rPr>
        <w:t>　　　　1.5.2 冲压冲头行业发展主要特点</w:t>
      </w:r>
      <w:r>
        <w:rPr>
          <w:rFonts w:hint="eastAsia"/>
        </w:rPr>
        <w:br/>
      </w:r>
      <w:r>
        <w:rPr>
          <w:rFonts w:hint="eastAsia"/>
        </w:rPr>
        <w:t>　　　　1.5.3 冲压冲头行业发展影响因素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冲压冲头有利因素</w:t>
      </w:r>
      <w:r>
        <w:rPr>
          <w:rFonts w:hint="eastAsia"/>
        </w:rPr>
        <w:br/>
      </w:r>
      <w:r>
        <w:rPr>
          <w:rFonts w:hint="eastAsia"/>
        </w:rPr>
        <w:t>　　　　1.5.3 .2 冲压冲头不利因素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全球市场，近三年冲压冲头主要企业占有率及排名（按销量）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冲压冲头主要企业在国际市场占有率（按销量，2023-2026）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2025年冲压冲头主要企业在国际市场排名（按销量）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全球市场主要企业冲压冲头销量（2023-2026）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全球市场，近三年冲压冲头主要企业占有率及排名（按收入）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冲压冲头主要企业在国际市场占有率（按收入，2023-2026）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2025年冲压冲头主要企业在国际市场排名（按收入）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全球市场主要企业冲压冲头销售收入（2023-2026）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全球市场主要企业冲压冲头销售价格（2023-2026）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中国市场，近三年冲压冲头主要企业占有率及排名（按销量）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冲压冲头主要企业在中国市场占有率（按销量，2023-2026）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2025年冲压冲头主要企业在中国市场排名（按销量）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中国市场主要企业冲压冲头销量（2023-2026）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中国市场，近三年冲压冲头主要企业占有率及排名（按收入）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冲压冲头主要企业在中国市场占有率（按收入，2023-2026）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2025年冲压冲头主要企业在中国市场排名（按收入）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中国市场主要企业冲压冲头销售收入（2023-2026）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全球主要厂商冲压冲头总部及产地分布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全球主要厂商成立时间及冲压冲头商业化日期</w:t>
      </w:r>
      <w:r>
        <w:rPr>
          <w:rFonts w:hint="eastAsia"/>
        </w:rPr>
        <w:br/>
      </w:r>
      <w:r>
        <w:rPr>
          <w:rFonts w:hint="eastAsia"/>
        </w:rPr>
        <w:t>　　2.8 全球主要厂商冲压冲头产品类型及应用</w:t>
      </w:r>
      <w:r>
        <w:rPr>
          <w:rFonts w:hint="eastAsia"/>
        </w:rPr>
        <w:br/>
      </w:r>
      <w:r>
        <w:rPr>
          <w:rFonts w:hint="eastAsia"/>
        </w:rPr>
        <w:t>　　2.9 冲压冲头行业集中度、竞争程度分析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冲压冲头行业集中度分析：2025年全球Top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全球冲压冲头第一梯队、第二梯队和第三梯队生产商（品牌）及市场份额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全球冲压冲头总体规模分析</w:t>
      </w:r>
      <w:r>
        <w:rPr>
          <w:rFonts w:hint="eastAsia"/>
        </w:rPr>
        <w:br/>
      </w:r>
      <w:r>
        <w:rPr>
          <w:rFonts w:hint="eastAsia"/>
        </w:rPr>
        <w:t>　　3.1 全球冲压冲头供需现状及预测（2021-2032）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全球冲压冲头产能、产量、产能利用率及发展趋势（2021-2032）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全球冲压冲头产量、需求量及发展趋势（2021-2032）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全球主要地区冲压冲头产量及发展趋势（2021-2032）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全球主要地区冲压冲头产量（2021-2026）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全球主要地区冲压冲头产量（2027-2032）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全球主要地区冲压冲头产量市场份额（2021-2032）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中国冲压冲头供需现状及预测（2021-2032）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中国冲压冲头产能、产量、产能利用率及发展趋势（2021-2032）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中国冲压冲头产量、市场需求量及发展趋势（2021-2032）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中国市场冲压冲头进出口（2021-2032）</w:t>
      </w:r>
      <w:r>
        <w:rPr>
          <w:rFonts w:hint="eastAsia"/>
        </w:rPr>
        <w:br/>
      </w:r>
      <w:r>
        <w:rPr>
          <w:rFonts w:hint="eastAsia"/>
        </w:rPr>
        <w:t>　　3.4 全球冲压冲头销量及销售额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全球市场冲压冲头销售额（2021-2032）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全球市场冲压冲头销量（2021-2032）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全球市场冲压冲头价格趋势（2021-2032）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全球冲压冲头主要地区分析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全球主要地区冲压冲头市场规模分析：2021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全球主要地区冲压冲头销售收入及市场份额（2021-2026）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全球主要地区冲压冲头销售收入预测（2027-2032）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全球主要地区冲压冲头销量分析：2021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全球主要地区冲压冲头销量及市场份额（2021-2026）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全球主要地区冲压冲头销量及市场份额预测（2027-2032）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北美市场冲压冲头销量、收入及增长率（2021-2032）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欧洲市场冲压冲头销量、收入及增长率（2021-2032）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中国市场冲压冲头销量、收入及增长率（2021-2032）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日本市场冲压冲头销量、收入及增长率（2021-2032）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东南亚市场冲压冲头销量、收入及增长率（2021-2032）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印度市场冲压冲头销量、收入及增长率（2021-2032）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南美市场冲压冲头销量、收入及增长率（2021-2032）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中东市场冲压冲头销量、收入及增长率（2021-2032）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重点企业（1）基本信息、冲压冲头生产基地、销售区域、竞争对手及市场地位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冲压冲头产品规格、参数及市场应用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冲压冲头销量、收入、价格及毛利率（2021-2026）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重点企业（2）基本信息、冲压冲头生产基地、销售区域、竞争对手及市场地位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冲压冲头产品规格、参数及市场应用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冲压冲头销量、收入、价格及毛利率（2021-2026）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重点企业（3）基本信息、冲压冲头生产基地、销售区域、竞争对手及市场地位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冲压冲头产品规格、参数及市场应用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冲压冲头销量、收入、价格及毛利率（2021-2026）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重点企业（4）基本信息、冲压冲头生产基地、销售区域、竞争对手及市场地位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冲压冲头产品规格、参数及市场应用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冲压冲头销量、收入、价格及毛利率（2021-2026）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重点企业（5）基本信息、冲压冲头生产基地、销售区域、竞争对手及市场地位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冲压冲头产品规格、参数及市场应用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冲压冲头销量、收入、价格及毛利率（2021-2026）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重点企业（6）基本信息、冲压冲头生产基地、销售区域、竞争对手及市场地位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冲压冲头产品规格、参数及市场应用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冲压冲头销量、收入、价格及毛利率（2021-2026）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重点企业（7）基本信息、冲压冲头生产基地、销售区域、竞争对手及市场地位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冲压冲头产品规格、参数及市场应用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冲压冲头销量、收入、价格及毛利率（2021-2026）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重点企业（8）基本信息、冲压冲头生产基地、销售区域、竞争对手及市场地位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冲压冲头产品规格、参数及市场应用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冲压冲头销量、收入、价格及毛利率（2021-2026）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重点企业（9）基本信息、冲压冲头生产基地、销售区域、竞争对手及市场地位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冲压冲头产品规格、参数及市场应用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冲压冲头销量、收入、价格及毛利率（2021-2026）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重点企业（10）基本信息、冲压冲头生产基地、销售区域、竞争对手及市场地位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冲压冲头产品规格、参数及市场应用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冲压冲头销量、收入、价格及毛利率（2021-2026）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重点企业（11）基本信息、冲压冲头生产基地、销售区域、竞争对手及市场地位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冲压冲头产品规格、参数及市场应用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冲压冲头销量、收入、价格及毛利率（2021-2026）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重点企业（12）基本信息、冲压冲头生产基地、销售区域、竞争对手及市场地位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冲压冲头产品规格、参数及市场应用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冲压冲头销量、收入、价格及毛利率（2021-2026）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不同产品类型冲压冲头分析</w:t>
      </w:r>
      <w:r>
        <w:rPr>
          <w:rFonts w:hint="eastAsia"/>
        </w:rPr>
        <w:br/>
      </w:r>
      <w:r>
        <w:rPr>
          <w:rFonts w:hint="eastAsia"/>
        </w:rPr>
        <w:t>　　6.1 全球不同产品类型冲压冲头销量（2021-2032）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全球不同产品类型冲压冲头销量及市场份额（2021-2026）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全球不同产品类型冲压冲头销量预测（2027-2032）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全球不同产品类型冲压冲头收入（2021-2032）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全球不同产品类型冲压冲头收入及市场份额（2021-2026）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全球不同产品类型冲压冲头收入预测（2027-2032）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全球不同产品类型冲压冲头价格走势（2021-2032）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中国不同产品类型冲压冲头销量（2021-2032）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中国不同产品类型冲压冲头销量及市场份额（2021-2026）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中国不同产品类型冲压冲头销量预测（2027-2032）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中国不同产品类型冲压冲头收入（2021-2032）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中国不同产品类型冲压冲头收入及市场份额（2021-2026）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中国不同产品类型冲压冲头收入预测（2027-2032）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不同应用冲压冲头分析</w:t>
      </w:r>
      <w:r>
        <w:rPr>
          <w:rFonts w:hint="eastAsia"/>
        </w:rPr>
        <w:br/>
      </w:r>
      <w:r>
        <w:rPr>
          <w:rFonts w:hint="eastAsia"/>
        </w:rPr>
        <w:t>　　7.1 全球不同应用冲压冲头销量（2021-2032）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全球不同应用冲压冲头销量及市场份额（2021-2026）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全球不同应用冲压冲头销量预测（2027-2032）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全球不同应用冲压冲头收入（2021-2032）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全球不同应用冲压冲头收入及市场份额（2021-2026）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全球不同应用冲压冲头收入预测（2027-2032）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全球不同应用冲压冲头价格走势（2021-2032）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中国不同应用冲压冲头销量（2021-2032）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中国不同应用冲压冲头销量及市场份额（2021-2026）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中国不同应用冲压冲头销量预测（2027-2032）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中国不同应用冲压冲头收入（2021-2032）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中国不同应用冲压冲头收入及市场份额（2021-2026）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中国不同应用冲压冲头收入预测（2027-2032）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冲压冲头行业发展趋势</w:t>
      </w:r>
      <w:r>
        <w:rPr>
          <w:rFonts w:hint="eastAsia"/>
        </w:rPr>
        <w:br/>
      </w:r>
      <w:r>
        <w:rPr>
          <w:rFonts w:hint="eastAsia"/>
        </w:rPr>
        <w:t>　　8.2 冲压冲头行业主要驱动因素</w:t>
      </w:r>
      <w:r>
        <w:rPr>
          <w:rFonts w:hint="eastAsia"/>
        </w:rPr>
        <w:br/>
      </w:r>
      <w:r>
        <w:rPr>
          <w:rFonts w:hint="eastAsia"/>
        </w:rPr>
        <w:t>　　8.3 冲压冲头中国企业SWOT分析</w:t>
      </w:r>
      <w:r>
        <w:rPr>
          <w:rFonts w:hint="eastAsia"/>
        </w:rPr>
        <w:br/>
      </w:r>
      <w:r>
        <w:rPr>
          <w:rFonts w:hint="eastAsia"/>
        </w:rPr>
        <w:t>　　8.4 中国冲压冲头行业政策环境分析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冲压冲头行业产业链简介</w:t>
      </w:r>
      <w:r>
        <w:rPr>
          <w:rFonts w:hint="eastAsia"/>
        </w:rPr>
        <w:br/>
      </w:r>
      <w:r>
        <w:rPr>
          <w:rFonts w:hint="eastAsia"/>
        </w:rPr>
        <w:t>　　　　9.1.1 冲压冲头行业供应链分析</w:t>
      </w:r>
      <w:r>
        <w:rPr>
          <w:rFonts w:hint="eastAsia"/>
        </w:rPr>
        <w:br/>
      </w:r>
      <w:r>
        <w:rPr>
          <w:rFonts w:hint="eastAsia"/>
        </w:rPr>
        <w:t>　　　　9.1.2 冲压冲头主要原料及供应情况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冲压冲头行业采购模式</w:t>
      </w:r>
      <w:r>
        <w:rPr>
          <w:rFonts w:hint="eastAsia"/>
        </w:rPr>
        <w:br/>
      </w:r>
      <w:r>
        <w:rPr>
          <w:rFonts w:hint="eastAsia"/>
        </w:rPr>
        <w:t>　　9.3 冲压冲头行业生产模式</w:t>
      </w:r>
      <w:r>
        <w:rPr>
          <w:rFonts w:hint="eastAsia"/>
        </w:rPr>
        <w:br/>
      </w:r>
      <w:r>
        <w:rPr>
          <w:rFonts w:hint="eastAsia"/>
        </w:rPr>
        <w:t>　　9.4 冲压冲头行业销售模式及销售渠道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按产品类型细分，全球冲压冲头市场规模2021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按应用细分，全球冲压冲头市场规模（CAGR）2021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冲压冲头行业发展主要特点</w:t>
      </w:r>
      <w:r>
        <w:rPr>
          <w:rFonts w:hint="eastAsia"/>
        </w:rPr>
        <w:br/>
      </w:r>
      <w:r>
        <w:rPr>
          <w:rFonts w:hint="eastAsia"/>
        </w:rPr>
        <w:t>　　表 4： 冲压冲头行业发展有利因素分析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冲压冲头行业发展不利因素分析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进入冲压冲头行业壁垒</w:t>
      </w:r>
      <w:r>
        <w:rPr>
          <w:rFonts w:hint="eastAsia"/>
        </w:rPr>
        <w:br/>
      </w:r>
      <w:r>
        <w:rPr>
          <w:rFonts w:hint="eastAsia"/>
        </w:rPr>
        <w:t>　　表 7： 冲压冲头主要企业在国际市场占有率（按销量，2023-2026）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2025年冲压冲头主要企业在国际市场排名（按销量）&amp;（千件）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全球市场主要企业冲压冲头销量（2023-2026）&amp;（千件）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冲压冲头主要企业在国际市场占有率（按收入，2023-2026）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2025年冲压冲头主要企业在国际市场排名（按收入）&amp;（万元）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全球市场主要企业冲压冲头销售收入（2023-2026）&amp;（万元）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全球市场主要企业冲压冲头销售价格（2023-2026）&amp;（元/件）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冲压冲头主要企业在中国市场占有率（按销量，2023-2026）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2025年冲压冲头主要企业在中国市场排名（按销量）&amp;（千件）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中国市场主要企业冲压冲头销量（2023-2026）&amp;（千件）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冲压冲头主要企业在中国市场占有率（按收入，2023-2026）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2025年冲压冲头主要企业在中国市场排名（按收入）&amp;（万元）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中国市场主要企业冲压冲头销售收入（2023-2026）&amp;（万元）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全球主要厂商冲压冲头总部及产地分布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全球主要厂商成立时间及冲压冲头商业化日期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全球主要厂商冲压冲头产品类型及应用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2025年全球冲压冲头主要厂商市场地位（第一梯队、第二梯队和第三梯队）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全球冲压冲头市场投资、并购等现状分析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全球主要地区冲压冲头产量增速（CAGR）：（2021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全球主要地区冲压冲头产量（2021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全球主要地区冲压冲头产量（2021-2026）&amp;（千件）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全球主要地区冲压冲头产量（2027-2032）&amp;（千件）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全球主要地区冲压冲头产量市场份额（2021-2026）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全球主要地区冲压冲头产量市场份额（2027-2032）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中国市场冲压冲头产量、销量、进出口（2021-2026）&amp;（千件）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中国市场冲压冲头产量、销量、进出口预测（2027-2032）&amp;（千件）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全球主要地区冲压冲头销售收入增速：（2021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全球主要地区冲压冲头销售收入（2021-2026）&amp;（万元）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全球主要地区冲压冲头销售收入市场份额（2021-2026）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全球主要地区冲压冲头收入（2027-2032）&amp;（万元）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全球主要地区冲压冲头收入市场份额（2027-2032）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全球主要地区冲压冲头销量（千件）：2021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全球主要地区冲压冲头销量（2021-2026）&amp;（千件）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全球主要地区冲压冲头销量市场份额（2021-2026）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全球主要地区冲压冲头销量（2027-2032）&amp;（千件）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全球主要地区冲压冲头销量份额（2027-2032）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冲压冲头生产基地、销售区域、竞争对手及市场地位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冲压冲头产品规格、参数及市场应用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冲压冲头销量（千件）、收入（万元）、价格（元/件）及毛利率（2021-2026）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冲压冲头生产基地、销售区域、竞争对手及市场地位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冲压冲头产品规格、参数及市场应用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冲压冲头销量（千件）、收入（万元）、价格（元/件）及毛利率（2021-2026）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冲压冲头生产基地、销售区域、竞争对手及市场地位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冲压冲头产品规格、参数及市场应用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冲压冲头销量（千件）、收入（万元）、价格（元/件）及毛利率（2021-2026）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冲压冲头生产基地、销售区域、竞争对手及市场地位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冲压冲头产品规格、参数及市场应用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冲压冲头销量（千件）、收入（万元）、价格（元/件）及毛利率（2021-2026）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冲压冲头生产基地、销售区域、竞争对手及市场地位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冲压冲头产品规格、参数及市场应用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冲压冲头销量（千件）、收入（万元）、价格（元/件）及毛利率（2021-2026）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冲压冲头生产基地、销售区域、竞争对手及市场地位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冲压冲头产品规格、参数及市场应用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冲压冲头销量（千件）、收入（万元）、价格（元/件）及毛利率（2021-2026）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冲压冲头生产基地、销售区域、竞争对手及市场地位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冲压冲头产品规格、参数及市场应用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冲压冲头销量（千件）、收入（万元）、价格（元/件）及毛利率（2021-2026）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冲压冲头生产基地、销售区域、竞争对手及市场地位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冲压冲头产品规格、参数及市场应用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冲压冲头销量（千件）、收入（万元）、价格（元/件）及毛利率（2021-2026）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冲压冲头生产基地、销售区域、竞争对手及市场地位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冲压冲头产品规格、参数及市场应用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冲压冲头销量（千件）、收入（万元）、价格（元/件）及毛利率（2021-2026）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冲压冲头生产基地、销售区域、竞争对手及市场地位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冲压冲头产品规格、参数及市场应用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冲压冲头销量（千件）、收入（万元）、价格（元/件）及毛利率（2021-2026）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冲压冲头生产基地、销售区域、竞争对手及市场地位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冲压冲头产品规格、参数及市场应用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冲压冲头销量（千件）、收入（万元）、价格（元/件）及毛利率（2021-2026）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冲压冲头生产基地、销售区域、竞争对手及市场地位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冲压冲头产品规格、参数及市场应用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冲压冲头销量（千件）、收入（万元）、价格（元/件）及毛利率（2021-2026）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全球不同产品类型冲压冲头销量（2021-2026）&amp;（千件）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全球不同产品类型冲压冲头销量市场份额（2021-2026）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全球不同产品类型冲压冲头销量预测（2027-2032）&amp;（千件）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全球市场不同产品类型冲压冲头销量市场份额预测（2027-2032）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全球不同产品类型冲压冲头收入（2021-2026）&amp;（万元）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全球不同产品类型冲压冲头收入市场份额（2021-2026）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全球不同产品类型冲压冲头收入预测（2027-2032）&amp;（万元）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全球不同产品类型冲压冲头收入市场份额预测（2027-2032）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中国不同产品类型冲压冲头销量（2021-2026）&amp;（千件）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中国不同产品类型冲压冲头销量市场份额（2021-2026）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中国不同产品类型冲压冲头销量预测（2027-2032）&amp;（千件）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全球市场不同产品类型冲压冲头销量市场份额预测（2027-2032）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中国不同产品类型冲压冲头收入（2021-2026）&amp;（万元）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中国不同产品类型冲压冲头收入市场份额（2021-2026）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中国不同产品类型冲压冲头收入预测（2027-2032）&amp;（万元）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中国不同产品类型冲压冲头收入市场份额预测（2027-2032）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全球不同应用冲压冲头销量（2021-2026）&amp;（千件）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全球不同应用冲压冲头销量市场份额（2021-2026）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全球不同应用冲压冲头销量预测（2027-2032）&amp;（千件）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全球市场不同应用冲压冲头销量市场份额预测（2027-2032）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全球不同应用冲压冲头收入（2021-2026）&amp;（万元）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全球不同应用冲压冲头收入市场份额（2021-2026）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全球不同应用冲压冲头收入预测（2027-2032）&amp;（万元）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全球不同应用冲压冲头收入市场份额预测（2027-2032）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中国不同应用冲压冲头销量（2021-2026）&amp;（千件）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中国不同应用冲压冲头销量市场份额（2021-2026）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中国不同应用冲压冲头销量预测（2027-2032）&amp;（千件）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中国市场不同应用冲压冲头销量市场份额预测（2027-2032）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中国不同应用冲压冲头收入（2021-2026）&amp;（万元）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中国不同应用冲压冲头收入市场份额（2021-2026）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中国不同应用冲压冲头收入预测（2027-2032）&amp;（万元）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中国不同应用冲压冲头收入市场份额预测（2027-2032）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冲压冲头行业发展趋势</w:t>
      </w:r>
      <w:r>
        <w:rPr>
          <w:rFonts w:hint="eastAsia"/>
        </w:rPr>
        <w:br/>
      </w:r>
      <w:r>
        <w:rPr>
          <w:rFonts w:hint="eastAsia"/>
        </w:rPr>
        <w:t>　　表 136： 冲压冲头行业主要驱动因素</w:t>
      </w:r>
      <w:r>
        <w:rPr>
          <w:rFonts w:hint="eastAsia"/>
        </w:rPr>
        <w:br/>
      </w:r>
      <w:r>
        <w:rPr>
          <w:rFonts w:hint="eastAsia"/>
        </w:rPr>
        <w:t>　　表 137： 冲压冲头行业供应链分析</w:t>
      </w:r>
      <w:r>
        <w:rPr>
          <w:rFonts w:hint="eastAsia"/>
        </w:rPr>
        <w:br/>
      </w:r>
      <w:r>
        <w:rPr>
          <w:rFonts w:hint="eastAsia"/>
        </w:rPr>
        <w:t>　　表 138： 冲压冲头上游原料供应商</w:t>
      </w:r>
      <w:r>
        <w:rPr>
          <w:rFonts w:hint="eastAsia"/>
        </w:rPr>
        <w:br/>
      </w:r>
      <w:r>
        <w:rPr>
          <w:rFonts w:hint="eastAsia"/>
        </w:rPr>
        <w:t>　　表 139： 冲压冲头主要地区不同应用客户分析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冲压冲头典型经销商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冲压冲头产品图片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全球不同产品类型冲压冲头销售额2021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全球不同产品类型冲压冲头市场份额2025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机用产品图片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全球不同应用冲压冲头市场份额2025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工业产品</w:t>
      </w:r>
      <w:r>
        <w:rPr>
          <w:rFonts w:hint="eastAsia"/>
        </w:rPr>
        <w:br/>
      </w:r>
      <w:r>
        <w:rPr>
          <w:rFonts w:hint="eastAsia"/>
        </w:rPr>
        <w:t>　　图 9： 艺术品</w:t>
      </w:r>
      <w:r>
        <w:rPr>
          <w:rFonts w:hint="eastAsia"/>
        </w:rPr>
        <w:br/>
      </w:r>
      <w:r>
        <w:rPr>
          <w:rFonts w:hint="eastAsia"/>
        </w:rPr>
        <w:t>　　图 10： 皮革制品</w:t>
      </w:r>
      <w:r>
        <w:rPr>
          <w:rFonts w:hint="eastAsia"/>
        </w:rPr>
        <w:br/>
      </w:r>
      <w:r>
        <w:rPr>
          <w:rFonts w:hint="eastAsia"/>
        </w:rPr>
        <w:t>　　图 11： 装饰品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2025年全球前五大生产商冲压冲头市场份额</w:t>
      </w:r>
      <w:r>
        <w:rPr>
          <w:rFonts w:hint="eastAsia"/>
        </w:rPr>
        <w:br/>
      </w:r>
      <w:r>
        <w:rPr>
          <w:rFonts w:hint="eastAsia"/>
        </w:rPr>
        <w:t>　　图 14： 2025年全球冲压冲头第一梯队、第二梯队和第三梯队厂商及市场份额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全球冲压冲头产能、产量、产能利用率及发展趋势（2021-2032）&amp;（千件）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全球冲压冲头产量、需求量及发展趋势（2021-2032）&amp;（千件）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全球主要地区冲压冲头产量市场份额（2021-2032）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中国冲压冲头产能、产量、产能利用率及发展趋势（2021-2032）&amp;（千件）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中国冲压冲头产量、市场需求量及发展趋势（2021-2032）&amp;（千件）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全球冲压冲头市场销售额及增长率：（2021-2032）&amp;（万元）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全球市场冲压冲头市场规模：2021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全球市场冲压冲头销量及增长率（2021-2032）&amp;（千件）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全球市场冲压冲头价格趋势（2021-2032）&amp;（元/件）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全球主要地区冲压冲头销售收入（2021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全球主要地区冲压冲头销售收入市场份额（2021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北美市场冲压冲头销量及增长率（2021-2032）&amp;（千件）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北美市场冲压冲头收入及增长率（2021-2032）&amp;（万元）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欧洲市场冲压冲头销量及增长率（2021-2032）&amp;（千件）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欧洲市场冲压冲头收入及增长率（2021-2032）&amp;（万元）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中国市场冲压冲头销量及增长率（2021-2032）&amp;（千件）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中国市场冲压冲头收入及增长率（2021-2032）&amp;（万元）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日本市场冲压冲头销量及增长率（2021-2032）&amp;（千件）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日本市场冲压冲头收入及增长率（2021-2032）&amp;（万元）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东南亚市场冲压冲头销量及增长率（2021-2032）&amp;（千件）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东南亚市场冲压冲头收入及增长率（2021-2032）&amp;（万元）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印度市场冲压冲头销量及增长率（2021-2032）&amp;（千件）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印度市场冲压冲头收入及增长率（2021-2032）&amp;（万元）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南美市场冲压冲头销量及增长率（2021-2032）&amp;（千件）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南美市场冲压冲头收入及增长率（2021-2032）&amp;（万元）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中东市场冲压冲头销量及增长率（2021-2032）&amp;（千件）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中东市场冲压冲头收入及增长率（2021-2032）&amp;（万元）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全球不同产品类型冲压冲头价格走势（2021-2032）&amp;（元/件）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全球不同应用冲压冲头价格走势（2021-2032）&amp;（元/件）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冲压冲头中国企业SWOT分析</w:t>
      </w:r>
      <w:r>
        <w:rPr>
          <w:rFonts w:hint="eastAsia"/>
        </w:rPr>
        <w:br/>
      </w:r>
      <w:r>
        <w:rPr>
          <w:rFonts w:hint="eastAsia"/>
        </w:rPr>
        <w:t>　　图 45： 冲压冲头产业链</w:t>
      </w:r>
      <w:r>
        <w:rPr>
          <w:rFonts w:hint="eastAsia"/>
        </w:rPr>
        <w:br/>
      </w:r>
      <w:r>
        <w:rPr>
          <w:rFonts w:hint="eastAsia"/>
        </w:rPr>
        <w:t>　　图 46： 冲压冲头行业采购模式分析</w:t>
      </w:r>
      <w:r>
        <w:rPr>
          <w:rFonts w:hint="eastAsia"/>
        </w:rPr>
        <w:br/>
      </w:r>
      <w:r>
        <w:rPr>
          <w:rFonts w:hint="eastAsia"/>
        </w:rPr>
        <w:t>　　图 47： 冲压冲头行业生产模式</w:t>
      </w:r>
      <w:r>
        <w:rPr>
          <w:rFonts w:hint="eastAsia"/>
        </w:rPr>
        <w:br/>
      </w:r>
      <w:r>
        <w:rPr>
          <w:rFonts w:hint="eastAsia"/>
        </w:rPr>
        <w:t>　　图 48： 冲压冲头行业销售模式分析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8bba4e27a4222" w:history="1">
        <w:r>
          <w:rPr>
            <w:rStyle w:val="Hyperlink"/>
          </w:rPr>
          <w:t>全球与中国冲压冲头市场调查研究及发展前景分析报告（2026-2032年）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8bba4e27a4222" w:history="1">
        <w:r>
          <w:rPr>
            <w:rStyle w:val="Hyperlink"/>
          </w:rPr>
          <w:t>https://www.20087.com/0/17/ChongYaChongTouHangYeXianZhuangJiQianJing.html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热点：冲压冲头寿命一般多少次、冲压冲头材料、冲压冲头上多打一个孔有影响嘛、冲压冲头的极限宽度是多少合适呢、冲压冲头寿命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01d36757947f6" w:history="1">
      <w:r>
        <w:rPr>
          <w:rStyle w:val="Hyperlink"/>
        </w:rPr>
        <w:t>全球与中国冲压冲头市场调查研究及发展前景分析报告（2026-2032年）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ChongYaChongTouHangYeXianZhuangJiQianJing.html" TargetMode="External" Id="Rd6d8bba4e27a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ChongYaChongTouHangYeXianZhuangJiQianJing.html" TargetMode="External" Id="R3f801d367579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2026-03-26T00:23:13Z</dcterms:created>
  <dcterms:modified xsi:type="dcterms:W3CDTF">2026-03-26T01:23:13Z</dcterms:modified>
  <dc:subject>全球与中国冲压冲头市场调查研究及发展前景分析报告（2026-2032年）</dc:subject>
  <dc:title>全球与中国冲压冲头市场调查研究及发展前景分析报告（2026-2032年）</dc:title>
  <cp:keywords>全球与中国冲压冲头市场调查研究及发展前景分析报告（2026-2032年）</cp:keywords>
  <dc:description>全球与中国冲压冲头市场调查研究及发展前景分析报告（2026-2032年）</dc:description>
</cp:coreProperties>
</file>