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6be59bb09465f" w:history="1">
              <w:r>
                <w:rPr>
                  <w:rStyle w:val="Hyperlink"/>
                </w:rPr>
                <w:t>2026-2032年中国四象限探测器市场调查研究与发展前景报告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6be59bb09465f" w:history="1">
              <w:r>
                <w:rPr>
                  <w:rStyle w:val="Hyperlink"/>
                </w:rPr>
                <w:t>2026-2032年中国四象限探测器市场调查研究与发展前景报告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6be59bb09465f" w:history="1">
                <w:r>
                  <w:rPr>
                    <w:rStyle w:val="Hyperlink"/>
                  </w:rPr>
                  <w:t>https://www.20087.com/0/97/SiXiangXianTanCeQiFaZhanQianJing.html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象限探测器是一种将感光区域划分为四个独立象限的光电传感器，通过比较各象限输出信号差异，可高精度检测光斑位置偏移，广泛应用于激光对准、天文望远镜导星、原子力显微镜及光束稳定系统。四象限探测器以硅基PIN光电二极管为主，强调响应速度（纳秒级）、位置分辨率（亚微米级）及低暗电流特性。在精密光学与量子技术领域，该器件是实现闭环光路校正的关键元件。然而，在强背景光或光斑弥散条件下，信噪比下降导致定位误差增大；同时，象限间响应不一致性需复杂校准补偿，限制批量应用。</w:t>
      </w:r>
      <w:r>
        <w:rPr>
          <w:rFonts w:hint="eastAsia"/>
        </w:rPr>
        <w:br/>
      </w:r>
      <w:r>
        <w:rPr>
          <w:rFonts w:hint="eastAsia"/>
        </w:rPr>
        <w:t>　　未来，四象限探测器将向宽光谱响应、集成化读出电路与智能校准方向突破。市场调研网认为，InGaAs材料拓展至短波红外波段，适配光纤通信与激光雷达；CMOS工艺集成跨阻放大器与ADC，提升信噪比并缩小体积。在算法端，片上嵌入校准模型可自动补偿象限增益漂移。应用场景亦将延伸至空间光通信与冷原子操控。长远看，四象限探测器将从分立光学元件升级为具备自校正、高鲁棒性与多波段兼容能力的智能位置传感核心，支撑下一代精密光电系统的自主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6be59bb09465f" w:history="1">
        <w:r>
          <w:rPr>
            <w:rStyle w:val="Hyperlink"/>
          </w:rPr>
          <w:t>2026-2032年中国四象限探测器市场调查研究与发展前景报告</w:t>
        </w:r>
      </w:hyperlink>
      <w:r>
        <w:rPr>
          <w:rFonts w:hint="eastAsia"/>
        </w:rPr>
        <w:t>》系统分析了四象限探测器行业的市场规模、供需关系及产业链结构，详细梳理了四象限探测器细分市场的品牌竞争态势与价格变化，重点剖析了行业内主要企业的经营状况，揭示了四象限探测器市场集中度与竞争格局。报告结合四象限探测器技术现状及未来发展方向，对行业前景进行了科学预测，明确了四象限探测器发展趋势、潜在机遇与风险。通过SWOT分析，为四象限探测器企业、投资者及政府部门提供了权威、客观的行业洞察与决策支持，助力把握四象限探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四象限探测器行业概述</w:t>
      </w:r>
      <w:r>
        <w:rPr>
          <w:rFonts w:hint="eastAsia"/>
        </w:rPr>
        <w:br/>
      </w:r>
      <w:r>
        <w:rPr>
          <w:rFonts w:hint="eastAsia"/>
        </w:rPr>
        <w:t>　　第一节 四象限探测器定义与分类</w:t>
      </w:r>
      <w:r>
        <w:rPr>
          <w:rFonts w:hint="eastAsia"/>
        </w:rPr>
        <w:br/>
      </w:r>
      <w:r>
        <w:rPr>
          <w:rFonts w:hint="eastAsia"/>
        </w:rPr>
        <w:t>　　第二节 四象限探测器应用领域</w:t>
      </w:r>
      <w:r>
        <w:rPr>
          <w:rFonts w:hint="eastAsia"/>
        </w:rPr>
        <w:br/>
      </w:r>
      <w:r>
        <w:rPr>
          <w:rFonts w:hint="eastAsia"/>
        </w:rPr>
        <w:t>　　第三节 四象限探测器行业经济指标分析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四象限探测器产业链及经营模式分析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三、四象限探测器销售模式及销售渠道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全球四象限探测器市场发展综述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2020-2025年全球四象限探测器市场规模与趋势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主要国家与地区四象限探测器市场分析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2026-2032年全球四象限探测器行业发展趋势与前景预测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中国四象限探测器行业市场分析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2025-2026年四象限探测器产能与投资动态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一、国内四象限探测器产能及利用情况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二、四象限探测器产能扩张与投资动态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2026-2032年四象限探测器行业产量统计与趋势预测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一、2020-2025年四象限探测器行业产量数据统计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1、2020-2025年四象限探测器产量及增长趋势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2、2020-2025年四象限探测器细分产品产量及份额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二、影响四象限探测器产量的关键因素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三、2026-2032年四象限探测器产量预测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2026-2032年四象限探测器市场需求与销售分析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一、2025-2026年四象限探测器行业需求现状</w:t>
      </w:r>
      <w:r>
        <w:rPr>
          <w:rFonts w:hint="eastAsia"/>
        </w:rPr>
        <w:br/>
      </w:r>
      <w:r>
        <w:rPr>
          <w:rFonts w:hint="eastAsia"/>
        </w:rPr>
        <w:t>　　　　二、四象限探测器客户群体与需求特点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三、2020-2025年四象限探测器行业销售规模分析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四、2026-2032年四象限探测器市场增长潜力与规模预测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中国四象限探测器细分市场与下游应用领域分析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四象限探测器细分市场分析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一、2025-2026年四象限探测器主要细分产品市场现状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四象限探测器下游应用与客户群体分析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一、2025-2026年四象限探测器各应用领域市场现状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2025-2026年四象限探测器行业技术发展现状及趋势分析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四象限探测器行业技术发展现状分析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国内外四象限探测器行业技术差异与原因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四象限探测器行业技术发展方向、趋势预测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提升四象限探测器行业技术能力策略建议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四象限探测器价格机制与竞争策略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一、2020-2025年四象限探测器市场价格走势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四象限探测器定价策略与方法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2026-2032年四象限探测器价格竞争态势与趋势预测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中国四象限探测器行业重点区域市场研究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2025-2026年重点区域四象限探测器市场发展概况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二、2020-2025年四象限探测器市场需求规模情况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三、2026-2032年四象限探测器行业发展潜力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二、2020-2025年四象限探测器市场需求规模情况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三、2026-2032年四象限探测器行业发展潜力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二、2020-2025年四象限探测器市场需求规模情况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三、2026-2032年四象限探测器行业发展潜力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二、2020-2025年四象限探测器市场需求规模情况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三、2026-2032年四象限探测器行业发展潜力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二、2020-2025年四象限探测器市场需求规模情况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三、2026-2032年四象限探测器行业发展潜力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2020-2025年中国四象限探测器行业进出口情况分析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四象限探测器行业进口情况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一、2020-2025年四象限探测器进口规模及增长情况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二、四象限探测器主要进口来源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四象限探测器行业出口情况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一、2020-2025年四象限探测器出口规模及增长情况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二、四象限探测器主要出口目的地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2020-2025年中国四象限探测器行业总体发展与财务状况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2020-2025年中国四象限探测器行业规模情况</w:t>
      </w:r>
      <w:r>
        <w:rPr>
          <w:rFonts w:hint="eastAsia"/>
        </w:rPr>
        <w:br/>
      </w:r>
      <w:r>
        <w:rPr>
          <w:rFonts w:hint="eastAsia"/>
        </w:rPr>
        <w:t>　　　　一、四象限探测器行业企业数量规模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二、四象限探测器行业从业人员规模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三、四象限探测器行业市场敏感性分析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2020-2025年中国四象限探测器行业财务能力分析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一、四象限探测器行业盈利能力</w:t>
      </w:r>
      <w:r>
        <w:rPr>
          <w:rFonts w:hint="eastAsia"/>
        </w:rPr>
        <w:br/>
      </w:r>
      <w:r>
        <w:rPr>
          <w:rFonts w:hint="eastAsia"/>
        </w:rPr>
        <w:t>　　　　二、四象限探测器行业偿债能力</w:t>
      </w:r>
      <w:r>
        <w:rPr>
          <w:rFonts w:hint="eastAsia"/>
        </w:rPr>
        <w:br/>
      </w:r>
      <w:r>
        <w:rPr>
          <w:rFonts w:hint="eastAsia"/>
        </w:rPr>
        <w:t>　　　　三、四象限探测器行业营运能力</w:t>
      </w:r>
      <w:r>
        <w:rPr>
          <w:rFonts w:hint="eastAsia"/>
        </w:rPr>
        <w:br/>
      </w:r>
      <w:r>
        <w:rPr>
          <w:rFonts w:hint="eastAsia"/>
        </w:rPr>
        <w:t>　　　　四、四象限探测器行业发展能力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四象限探测器行业重点企业调研分析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二、企业四象限探测器业务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二、企业四象限探测器业务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二、企业四象限探测器业务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二、企业四象限探测器业务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二、企业四象限探测器业务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二、企业四象限探测器业务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中国四象限探测器行业竞争格局分析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四象限探测器行业竞争格局总览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2025-2026年四象限探测器行业竞争力分析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2020-2025年四象限探测器行业企业并购活动分析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2025-2026年四象限探测器行业会展与招投标活动分析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一、四象限探测器行业会展活动及其市场影响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2026年中国四象限探测器企业发展企业发展策略与建议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四象限探测器销售模式与渠道策略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四象限探测器品牌与市场推广策略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四象限探测器研发投入与技术创新能力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四象限探测器合作联盟与资源整合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中国四象限探测器行业风险与对策</w:t>
      </w:r>
      <w:r>
        <w:rPr>
          <w:rFonts w:hint="eastAsia"/>
        </w:rPr>
        <w:br/>
      </w:r>
      <w:r>
        <w:rPr>
          <w:rFonts w:hint="eastAsia"/>
        </w:rPr>
        <w:t>　　第一节 四象限探测器行业SWOT分析</w:t>
      </w:r>
      <w:r>
        <w:rPr>
          <w:rFonts w:hint="eastAsia"/>
        </w:rPr>
        <w:br/>
      </w:r>
      <w:r>
        <w:rPr>
          <w:rFonts w:hint="eastAsia"/>
        </w:rPr>
        <w:t>　　　　一、四象限探测器行业优势</w:t>
      </w:r>
      <w:r>
        <w:rPr>
          <w:rFonts w:hint="eastAsia"/>
        </w:rPr>
        <w:br/>
      </w:r>
      <w:r>
        <w:rPr>
          <w:rFonts w:hint="eastAsia"/>
        </w:rPr>
        <w:t>　　　　二、四象限探测器行业劣势</w:t>
      </w:r>
      <w:r>
        <w:rPr>
          <w:rFonts w:hint="eastAsia"/>
        </w:rPr>
        <w:br/>
      </w:r>
      <w:r>
        <w:rPr>
          <w:rFonts w:hint="eastAsia"/>
        </w:rPr>
        <w:t>　　　　三、四象限探测器市场机会</w:t>
      </w:r>
      <w:r>
        <w:rPr>
          <w:rFonts w:hint="eastAsia"/>
        </w:rPr>
        <w:br/>
      </w:r>
      <w:r>
        <w:rPr>
          <w:rFonts w:hint="eastAsia"/>
        </w:rPr>
        <w:t>　　　　四、四象限探测器市场威胁</w:t>
      </w:r>
      <w:r>
        <w:rPr>
          <w:rFonts w:hint="eastAsia"/>
        </w:rPr>
        <w:br/>
      </w:r>
      <w:r>
        <w:rPr>
          <w:rFonts w:hint="eastAsia"/>
        </w:rPr>
        <w:t>　　第二节 四象限探测器行业风险及对策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2026-2032年中国四象限探测器行业前景与发展趋势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2025-2026年四象限探测器行业发展环境分析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一、四象限探测器行业主管部门与监管体制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二、四象限探测器行业主要法律法规及政策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三、四象限探测器行业标准与质量监管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2026-2032年四象限探测器行业发展趋势与方向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2026-2032年四象限探测器行业发展潜力与机遇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四象限探测器行业研究结论与建议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(中-智林)四象限探测器行业发展建议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2020-2025年中国四象限探测器市场规模及增长情况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2020-2025年中国四象限探测器行业产量及增长趋势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2026-2032年中国四象限探测器行业产量预测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2020-2025年中国四象限探测器行业市场需求及增长情况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2026-2032年中国四象限探测器行业市场需求预测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**地区四象限探测器市场规模及增长情况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**地区四象限探测器行业市场需求情况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**地区四象限探测器市场规模及增长情况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**地区四象限探测器行业市场需求情况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2020-2025年中国四象限探测器行业出口情况分析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四象限探测器重点企业经营情况分析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2026年四象限探测器行业壁垒</w:t>
      </w:r>
      <w:r>
        <w:rPr>
          <w:rFonts w:hint="eastAsia"/>
        </w:rPr>
        <w:br/>
      </w:r>
      <w:r>
        <w:rPr>
          <w:rFonts w:hint="eastAsia"/>
        </w:rPr>
        <w:t>　　图表 2026年四象限探测器市场前景分析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2026-2032年中国四象限探测器市场规模预测</w:t>
      </w:r>
      <w:r>
        <w:rPr>
          <w:rFonts w:hint="eastAsia"/>
        </w:rPr>
        <w:br/>
      </w:r>
      <w:r>
        <w:rPr>
          <w:rFonts w:hint="eastAsia"/>
        </w:rPr>
        <w:t>　　图表 2026年四象限探测器发展趋势预测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6be59bb09465f" w:history="1">
        <w:r>
          <w:rPr>
            <w:rStyle w:val="Hyperlink"/>
          </w:rPr>
          <w:t>2026-2032年中国四象限探测器市场调查研究与发展前景报告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6be59bb09465f" w:history="1">
        <w:r>
          <w:rPr>
            <w:rStyle w:val="Hyperlink"/>
          </w:rPr>
          <w:t>https://www.20087.com/0/97/SiXiangXianTanCeQiFaZhanQianJing.html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热点：伽马射线探测器、四象限探测器用途、四象限探测器工作原理、四象限探测器技术参数、波前探测器、四象限探测器 PIN、四象限模型、四象限探测器驱动板、雷达金属探测器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302f8ae434c53" w:history="1">
      <w:r>
        <w:rPr>
          <w:rStyle w:val="Hyperlink"/>
        </w:rPr>
        <w:t>2026-2032年中国四象限探测器市场调查研究与发展前景报告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iXiangXianTanCeQiFaZhanQianJing.html" TargetMode="External" Id="Rb176be59bb09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iXiangXianTanCeQiFaZhanQianJing.html" TargetMode="External" Id="Rf05302f8ae43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2026-02-11T00:52:30Z</dcterms:created>
  <dcterms:modified xsi:type="dcterms:W3CDTF">2026-02-11T01:52:30Z</dcterms:modified>
  <dc:subject>2026-2032年中国四象限探测器市场调查研究与发展前景报告</dc:subject>
  <dc:title>2026-2032年中国四象限探测器市场调查研究与发展前景报告</dc:title>
  <cp:keywords>2026-2032年中国四象限探测器市场调查研究与发展前景报告</cp:keywords>
  <dc:description>2026-2032年中国四象限探测器市场调查研究与发展前景报告</dc:description>
</cp:coreProperties>
</file>