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7c9a6a127462e" w:history="1">
              <w:r>
                <w:rPr>
                  <w:rStyle w:val="Hyperlink"/>
                </w:rPr>
                <w:t>2026-2032年全球与中国红外气体传感器市场研究分析及前景趋势预测报告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7c9a6a127462e" w:history="1">
              <w:r>
                <w:rPr>
                  <w:rStyle w:val="Hyperlink"/>
                </w:rPr>
                <w:t>2026-2032年全球与中国红外气体传感器市场研究分析及前景趋势预测报告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7c9a6a127462e" w:history="1">
                <w:r>
                  <w:rPr>
                    <w:rStyle w:val="Hyperlink"/>
                  </w:rPr>
                  <w:t>https://www.20087.com/0/37/HongWaiQiTiChuanGanQiShiChangQianJingYuCe.html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红外气体传感器基于气体分子对特定波长红外光的吸收特性，广泛用于检测二氧化碳、甲烷、制冷剂及碳氢化合物等，应用于 HVAC、工业安全、汽车 cabin 空气质量及环保监测领域。主流技术包括非分散红外（NDIR）与光声光谱（PAS），强调高选择性、长期稳定性及低功耗。现代产品普遍采用MEMS红外光源、热电堆探测器及ASIC信号处理芯片，支持数字输出与自校准功能。在碳中和与室内健康关注提升下，CO₂传感器在新风控制中加速普及。然而，水蒸气交叉干扰、光学窗口污染及高温漂移仍是技术挑战；高端滤光片与探测器仍依赖进口。</w:t>
      </w:r>
      <w:r>
        <w:rPr>
          <w:rFonts w:hint="eastAsia"/>
        </w:rPr>
        <w:br/>
      </w:r>
      <w:r>
        <w:rPr>
          <w:rFonts w:hint="eastAsia"/>
        </w:rPr>
        <w:t>　　未来，红外气体传感器将向多气体融合、微型化与AI增强方向突破。多通道NDIR芯片可同步检测CO₂、CH₄、VOCs，构建室内空气综合画像；量子级联激光器（QCL）将提升检测灵敏度至ppb级。边缘AI可识别干扰模式并动态补偿，提升恶劣环境可靠性。在可穿戴设备中，超微型传感器将监测个人暴露水平。此外，自清洁光学窗口与抗污染涂层将延长免维护周期。长远看，红外气体传感器将从“单一气体检测器”升级为“环境健康智能感知节点”，在智慧城市、绿色建筑与个人健康管理中发挥基础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7c9a6a127462e" w:history="1">
        <w:r>
          <w:rPr>
            <w:rStyle w:val="Hyperlink"/>
          </w:rPr>
          <w:t>2026-2032年全球与中国红外气体传感器市场研究分析及前景趋势预测报告</w:t>
        </w:r>
      </w:hyperlink>
      <w:r>
        <w:rPr>
          <w:rFonts w:hint="eastAsia"/>
        </w:rPr>
        <w:t>》系统梳理了红外气体传感器行业的产业链结构，详细解读了红外气体传感器市场规模、需求变化及价格动态，并对红外气体传感器行业现状进行了全面分析。报告基于详实数据，科学预测了红外气体传感器市场前景与发展趋势，同时聚焦红外气体传感器重点企业的经营表现，剖析了行业竞争格局、市场集中度及品牌影响力。通过对红外气体传感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按产品类型细分，全球红外气体传感器市场规模2021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二氧化碳</w:t>
      </w:r>
      <w:r>
        <w:rPr>
          <w:rFonts w:hint="eastAsia"/>
        </w:rPr>
        <w:br/>
      </w:r>
      <w:r>
        <w:rPr>
          <w:rFonts w:hint="eastAsia"/>
        </w:rPr>
        <w:t>　　　　1.3.3 可燃性气体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按应用细分，全球红外气体传感器市场规模2021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红外气体传感器行业发展总体概况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红外气体传感器行业发展主要特点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红外气体传感器行业发展影响因素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红外气体传感器有利因素</w:t>
      </w:r>
      <w:r>
        <w:rPr>
          <w:rFonts w:hint="eastAsia"/>
        </w:rPr>
        <w:br/>
      </w:r>
      <w:r>
        <w:rPr>
          <w:rFonts w:hint="eastAsia"/>
        </w:rPr>
        <w:t>　　　　1.5.3 .2 红外气体传感器不利因素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全球市场，近三年红外气体传感器主要企业占有率及排名（按销量）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红外气体传感器主要企业在国际市场占有率（按销量，2023-2026）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2025年红外气体传感器主要企业在国际市场排名（按销量）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全球市场主要企业红外气体传感器销量（2023-2026）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全球市场，近三年红外气体传感器主要企业占有率及排名（按收入）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红外气体传感器主要企业在国际市场占有率（按收入，2023-2026）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2025年红外气体传感器主要企业在国际市场排名（按收入）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全球市场主要企业红外气体传感器销售收入（2023-2026）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全球市场主要企业红外气体传感器销售价格（2023-2026）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中国市场，近三年红外气体传感器主要企业占有率及排名（按销量）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红外气体传感器主要企业在中国市场占有率（按销量，2023-2026）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2025年红外气体传感器主要企业在中国市场排名（按销量）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中国市场主要企业红外气体传感器销量（2023-2026）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中国市场，近三年红外气体传感器主要企业占有率及排名（按收入）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红外气体传感器主要企业在中国市场占有率（按收入，2023-2026）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2025年红外气体传感器主要企业在中国市场排名（按收入）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中国市场主要企业红外气体传感器销售收入（2023-2026）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全球主要厂商红外气体传感器总部及产地分布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全球主要厂商成立时间及红外气体传感器商业化日期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全球主要厂商红外气体传感器产品类型及应用</w:t>
      </w:r>
      <w:r>
        <w:rPr>
          <w:rFonts w:hint="eastAsia"/>
        </w:rPr>
        <w:br/>
      </w:r>
      <w:r>
        <w:rPr>
          <w:rFonts w:hint="eastAsia"/>
        </w:rPr>
        <w:t>　　2.9 红外气体传感器行业集中度、竞争程度分析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红外气体传感器行业集中度分析：2025年全球Top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全球红外气体传感器第一梯队、第二梯队和第三梯队生产商（品牌）及市场份额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全球红外气体传感器总体规模分析</w:t>
      </w:r>
      <w:r>
        <w:rPr>
          <w:rFonts w:hint="eastAsia"/>
        </w:rPr>
        <w:br/>
      </w:r>
      <w:r>
        <w:rPr>
          <w:rFonts w:hint="eastAsia"/>
        </w:rPr>
        <w:t>　　3.1 全球红外气体传感器供需现状及预测（2021-2032）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全球红外气体传感器产能、产量、产能利用率及发展趋势（2021-2032）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全球红外气体传感器产量、需求量及发展趋势（2021-2032）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全球主要地区红外气体传感器产量及发展趋势（2021-2032）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全球主要地区红外气体传感器产量（2021-2026）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全球主要地区红外气体传感器产量（2027-2032）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全球主要地区红外气体传感器产量市场份额（2021-2032）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中国红外气体传感器供需现状及预测（2021-2032）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中国红外气体传感器产能、产量、产能利用率及发展趋势（2021-2032）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中国红外气体传感器产量、市场需求量及发展趋势（2021-2032）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中国市场红外气体传感器进出口（2021-2032）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全球红外气体传感器销量及销售额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全球市场红外气体传感器销售额（2021-2032）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全球市场红外气体传感器销量（2021-2032）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全球市场红外气体传感器价格趋势（2021-2032）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全球红外气体传感器主要地区分析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全球主要地区红外气体传感器市场规模分析：2021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全球主要地区红外气体传感器销售收入及市场份额（2021-2026）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全球主要地区红外气体传感器销售收入预测（2027-2032）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全球主要地区红外气体传感器销量分析：2021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全球主要地区红外气体传感器销量及市场份额（2021-2026）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全球主要地区红外气体传感器销量及市场份额预测（2027-2032）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北美市场红外气体传感器销量、收入及增长率（2021-2032）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欧洲市场红外气体传感器销量、收入及增长率（2021-2032）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中国市场红外气体传感器销量、收入及增长率（2021-2032）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日本市场红外气体传感器销量、收入及增长率（2021-2032）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东南亚市场红外气体传感器销量、收入及增长率（2021-2032）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印度市场红外气体传感器销量、收入及增长率（2021-2032）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南美市场红外气体传感器销量、收入及增长率（2021-2032）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中东市场红外气体传感器销量、收入及增长率（2021-2032）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重点企业（1）基本信息、红外气体传感器生产基地、销售区域、竞争对手及市场地位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红外气体传感器产品规格、参数及市场应用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红外气体传感器销量、收入、价格及毛利率（2021-2026）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重点企业（2）基本信息、红外气体传感器生产基地、销售区域、竞争对手及市场地位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红外气体传感器产品规格、参数及市场应用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红外气体传感器销量、收入、价格及毛利率（2021-2026）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重点企业（3）基本信息、红外气体传感器生产基地、销售区域、竞争对手及市场地位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红外气体传感器产品规格、参数及市场应用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红外气体传感器销量、收入、价格及毛利率（2021-2026）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重点企业（4）基本信息、红外气体传感器生产基地、销售区域、竞争对手及市场地位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红外气体传感器产品规格、参数及市场应用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红外气体传感器销量、收入、价格及毛利率（2021-2026）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重点企业（5）基本信息、红外气体传感器生产基地、销售区域、竞争对手及市场地位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红外气体传感器产品规格、参数及市场应用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红外气体传感器销量、收入、价格及毛利率（2021-2026）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重点企业（6）基本信息、红外气体传感器生产基地、销售区域、竞争对手及市场地位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红外气体传感器产品规格、参数及市场应用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红外气体传感器销量、收入、价格及毛利率（2021-2026）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重点企业（7）基本信息、红外气体传感器生产基地、销售区域、竞争对手及市场地位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红外气体传感器产品规格、参数及市场应用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红外气体传感器销量、收入、价格及毛利率（2021-2026）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重点企业（8）基本信息、红外气体传感器生产基地、销售区域、竞争对手及市场地位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红外气体传感器产品规格、参数及市场应用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红外气体传感器销量、收入、价格及毛利率（2021-2026）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重点企业（9）基本信息、红外气体传感器生产基地、销售区域、竞争对手及市场地位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红外气体传感器产品规格、参数及市场应用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红外气体传感器销量、收入、价格及毛利率（2021-2026）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重点企业（10）基本信息、红外气体传感器生产基地、销售区域、竞争对手及市场地位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红外气体传感器产品规格、参数及市场应用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红外气体传感器销量、收入、价格及毛利率（2021-2026）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重点企业（11）基本信息、红外气体传感器生产基地、销售区域、竞争对手及市场地位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红外气体传感器产品规格、参数及市场应用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红外气体传感器销量、收入、价格及毛利率（2021-2026）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重点企业（12）基本信息、红外气体传感器生产基地、销售区域、竞争对手及市场地位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红外气体传感器产品规格、参数及市场应用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红外气体传感器销量、收入、价格及毛利率（2021-2026）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重点企业（13）基本信息、红外气体传感器生产基地、销售区域、竞争对手及市场地位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红外气体传感器产品规格、参数及市场应用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红外气体传感器销量、收入、价格及毛利率（2021-2026）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重点企业（14）基本信息、红外气体传感器生产基地、销售区域、竞争对手及市场地位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红外气体传感器产品规格、参数及市场应用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红外气体传感器销量、收入、价格及毛利率（2021-2026）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重点企业（15）基本信息、红外气体传感器生产基地、销售区域、竞争对手及市场地位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红外气体传感器产品规格、参数及市场应用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红外气体传感器销量、收入、价格及毛利率（2021-2026）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重点企业（16）基本信息、红外气体传感器生产基地、销售区域、竞争对手及市场地位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红外气体传感器产品规格、参数及市场应用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红外气体传感器销量、收入、价格及毛利率（2021-2026）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不同产品类型红外气体传感器分析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全球不同产品类型红外气体传感器销量（2021-2032）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全球不同产品类型红外气体传感器销量及市场份额（2021-2026）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全球不同产品类型红外气体传感器销量预测（2027-2032）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全球不同产品类型红外气体传感器收入（2021-2032）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全球不同产品类型红外气体传感器收入及市场份额（2021-2026）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全球不同产品类型红外气体传感器收入预测（2027-2032）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全球不同产品类型红外气体传感器价格走势（2021-2032）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中国不同产品类型红外气体传感器销量（2021-2032）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中国不同产品类型红外气体传感器销量及市场份额（2021-2026）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中国不同产品类型红外气体传感器销量预测（2027-2032）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中国不同产品类型红外气体传感器收入（2021-2032）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中国不同产品类型红外气体传感器收入及市场份额（2021-2026）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中国不同产品类型红外气体传感器收入预测（2027-2032）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不同应用红外气体传感器分析</w:t>
      </w:r>
      <w:r>
        <w:rPr>
          <w:rFonts w:hint="eastAsia"/>
        </w:rPr>
        <w:br/>
      </w:r>
      <w:r>
        <w:rPr>
          <w:rFonts w:hint="eastAsia"/>
        </w:rPr>
        <w:t>　　7.1 全球不同应用红外气体传感器销量（2021-2032）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全球不同应用红外气体传感器销量及市场份额（2021-2026）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全球不同应用红外气体传感器销量预测（2027-2032）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全球不同应用红外气体传感器收入（2021-2032）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全球不同应用红外气体传感器收入及市场份额（2021-2026）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全球不同应用红外气体传感器收入预测（2027-2032）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全球不同应用红外气体传感器价格走势（2021-2032）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中国不同应用红外气体传感器销量（2021-2032）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中国不同应用红外气体传感器销量及市场份额（2021-2026）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中国不同应用红外气体传感器销量预测（2027-2032）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中国不同应用红外气体传感器收入（2021-2032）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中国不同应用红外气体传感器收入及市场份额（2021-2026）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中国不同应用红外气体传感器收入预测（2027-2032）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红外气体传感器行业发展趋势</w:t>
      </w:r>
      <w:r>
        <w:rPr>
          <w:rFonts w:hint="eastAsia"/>
        </w:rPr>
        <w:br/>
      </w:r>
      <w:r>
        <w:rPr>
          <w:rFonts w:hint="eastAsia"/>
        </w:rPr>
        <w:t>　　8.2 红外气体传感器行业主要驱动因素</w:t>
      </w:r>
      <w:r>
        <w:rPr>
          <w:rFonts w:hint="eastAsia"/>
        </w:rPr>
        <w:br/>
      </w:r>
      <w:r>
        <w:rPr>
          <w:rFonts w:hint="eastAsia"/>
        </w:rPr>
        <w:t>　　8.3 红外气体传感器中国企业SWOT分析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中国红外气体传感器行业政策环境分析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红外气体传感器行业产业链简介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红外气体传感器行业供应链分析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红外气体传感器主要原料及供应情况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红外气体传感器行业采购模式</w:t>
      </w:r>
      <w:r>
        <w:rPr>
          <w:rFonts w:hint="eastAsia"/>
        </w:rPr>
        <w:br/>
      </w:r>
      <w:r>
        <w:rPr>
          <w:rFonts w:hint="eastAsia"/>
        </w:rPr>
        <w:t>　　9.3 红外气体传感器行业生产模式</w:t>
      </w:r>
      <w:r>
        <w:rPr>
          <w:rFonts w:hint="eastAsia"/>
        </w:rPr>
        <w:br/>
      </w:r>
      <w:r>
        <w:rPr>
          <w:rFonts w:hint="eastAsia"/>
        </w:rPr>
        <w:t>　　9.4 红外气体传感器行业销售模式及销售渠道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按产品类型细分，全球红外气体传感器市场规模2021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按应用细分，全球红外气体传感器市场规模（CAGR）2021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红外气体传感器行业发展主要特点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红外气体传感器行业发展有利因素分析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红外气体传感器行业发展不利因素分析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进入红外气体传感器行业壁垒</w:t>
      </w:r>
      <w:r>
        <w:rPr>
          <w:rFonts w:hint="eastAsia"/>
        </w:rPr>
        <w:br/>
      </w:r>
      <w:r>
        <w:rPr>
          <w:rFonts w:hint="eastAsia"/>
        </w:rPr>
        <w:t>　　表 7： 红外气体传感器主要企业在国际市场占有率（按销量，2023-2026）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2025年红外气体传感器主要企业在国际市场排名（按销量）&amp;（万个）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全球市场主要企业红外气体传感器销量（2023-2026）&amp;（万个）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10： 红外气体传感器主要企业在国际市场占有率（按收入，2023-2026）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2025年红外气体传感器主要企业在国际市场排名（按收入）&amp;（万元）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全球市场主要企业红外气体传感器销售收入（2023-2026）&amp;（万元）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全球市场主要企业红外气体传感器销售价格（2023-2026）&amp;（元/个）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红外气体传感器主要企业在中国市场占有率（按销量，2023-2026）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2025年红外气体传感器主要企业在中国市场排名（按销量）&amp;（万个）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中国市场主要企业红外气体传感器销量（2023-2026）&amp;（万个）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17： 红外气体传感器主要企业在中国市场占有率（按收入，2023-2026）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2025年红外气体传感器主要企业在中国市场排名（按收入）&amp;（万元）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中国市场主要企业红外气体传感器销售收入（2023-2026）&amp;（万元）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全球主要厂商红外气体传感器总部及产地分布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全球主要厂商成立时间及红外气体传感器商业化日期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全球主要厂商红外气体传感器产品类型及应用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2025年全球红外气体传感器主要厂商市场地位（第一梯队、第二梯队和第三梯队）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全球红外气体传感器市场投资、并购等现状分析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全球主要地区红外气体传感器产量增速（CAGR）：（2021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26： 全球主要地区红外气体传感器产量（2021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27： 全球主要地区红外气体传感器产量（2021-2026）&amp;（万个）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全球主要地区红外气体传感器产量（2027-2032）&amp;（万个）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全球主要地区红外气体传感器产量市场份额（2021-2026）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全球主要地区红外气体传感器产量市场份额（2027-2032）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中国市场红外气体传感器产量、销量、进出口（2021-2026）&amp;（万个）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32： 中国市场红外气体传感器产量、销量、进出口预测（2027-2032）&amp;（万个）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33： 全球主要地区红外气体传感器销售收入增速：（2021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全球主要地区红外气体传感器销售收入（2021-2026）&amp;（万元）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全球主要地区红外气体传感器销售收入市场份额（2021-2026）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全球主要地区红外气体传感器收入（2027-2032）&amp;（万元）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全球主要地区红外气体传感器收入市场份额（2027-2032）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全球主要地区红外气体传感器销量（万个）：2021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全球主要地区红外气体传感器销量（2021-2026）&amp;（万个）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40： 全球主要地区红外气体传感器销量市场份额（2021-2026）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全球主要地区红外气体传感器销量（2027-2032）&amp;（万个）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全球主要地区红外气体传感器销量份额（2027-2032）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红外气体传感器生产基地、销售区域、竞争对手及市场地位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红外气体传感器产品规格、参数及市场应用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红外气体传感器销量（万个）、收入（万元）、价格（元/个）及毛利率（2021-2026）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红外气体传感器生产基地、销售区域、竞争对手及市场地位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红外气体传感器产品规格、参数及市场应用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红外气体传感器销量（万个）、收入（万元）、价格（元/个）及毛利率（2021-2026）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红外气体传感器生产基地、销售区域、竞争对手及市场地位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红外气体传感器产品规格、参数及市场应用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红外气体传感器销量（万个）、收入（万元）、价格（元/个）及毛利率（2021-2026）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红外气体传感器生产基地、销售区域、竞争对手及市场地位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红外气体传感器产品规格、参数及市场应用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红外气体传感器销量（万个）、收入（万元）、价格（元/个）及毛利率（2021-2026）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红外气体传感器生产基地、销售区域、竞争对手及市场地位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红外气体传感器产品规格、参数及市场应用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红外气体传感器销量（万个）、收入（万元）、价格（元/个）及毛利率（2021-2026）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红外气体传感器生产基地、销售区域、竞争对手及市场地位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红外气体传感器产品规格、参数及市场应用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红外气体传感器销量（万个）、收入（万元）、价格（元/个）及毛利率（2021-2026）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红外气体传感器生产基地、销售区域、竞争对手及市场地位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红外气体传感器产品规格、参数及市场应用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红外气体传感器销量（万个）、收入（万元）、价格（元/个）及毛利率（2021-2026）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红外气体传感器生产基地、销售区域、竞争对手及市场地位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红外气体传感器产品规格、参数及市场应用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红外气体传感器销量（万个）、收入（万元）、价格（元/个）及毛利率（2021-2026）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红外气体传感器生产基地、销售区域、竞争对手及市场地位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红外气体传感器产品规格、参数及市场应用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红外气体传感器销量（万个）、收入（万元）、价格（元/个）及毛利率（2021-2026）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红外气体传感器生产基地、销售区域、竞争对手及市场地位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红外气体传感器产品规格、参数及市场应用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红外气体传感器销量（万个）、收入（万元）、价格（元/个）及毛利率（2021-2026）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红外气体传感器生产基地、销售区域、竞争对手及市场地位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红外气体传感器产品规格、参数及市场应用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红外气体传感器销量（万个）、收入（万元）、价格（元/个）及毛利率（2021-2026）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红外气体传感器生产基地、销售区域、竞争对手及市场地位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红外气体传感器产品规格、参数及市场应用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红外气体传感器销量（万个）、收入（万元）、价格（元/个）及毛利率（2021-2026）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红外气体传感器生产基地、销售区域、竞争对手及市场地位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红外气体传感器产品规格、参数及市场应用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红外气体传感器销量（万个）、收入（万元）、价格（元/个）及毛利率（2021-2026）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红外气体传感器生产基地、销售区域、竞争对手及市场地位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红外气体传感器产品规格、参数及市场应用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红外气体传感器销量（万个）、收入（万元）、价格（元/个）及毛利率（2021-2026）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红外气体传感器生产基地、销售区域、竞争对手及市场地位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红外气体传感器产品规格、参数及市场应用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红外气体传感器销量（万个）、收入（万元）、价格（元/个）及毛利率（2021-2026）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红外气体传感器生产基地、销售区域、竞争对手及市场地位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红外气体传感器产品规格、参数及市场应用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红外气体传感器销量（万个）、收入（万元）、价格（元/个）及毛利率（2021-2026）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全球不同产品类型红外气体传感器销量（2021-2026）&amp;（万个）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124： 全球不同产品类型红外气体传感器销量市场份额（2021-2026）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全球不同产品类型红外气体传感器销量预测（2027-2032）&amp;（万个）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全球市场不同产品类型红外气体传感器销量市场份额预测（2027-2032）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全球不同产品类型红外气体传感器收入（2021-2026）&amp;（万元）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全球不同产品类型红外气体传感器收入市场份额（2021-2026）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全球不同产品类型红外气体传感器收入预测（2027-2032）&amp;（万元）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全球不同产品类型红外气体传感器收入市场份额预测（2027-2032）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中国不同产品类型红外气体传感器销量（2021-2026）&amp;（万个）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132： 中国不同产品类型红外气体传感器销量市场份额（2021-2026）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中国不同产品类型红外气体传感器销量预测（2027-2032）&amp;（万个）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全球市场不同产品类型红外气体传感器销量市场份额预测（2027-2032）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中国不同产品类型红外气体传感器收入（2021-2026）&amp;（万元）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中国不同产品类型红外气体传感器收入市场份额（2021-2026）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中国不同产品类型红外气体传感器收入预测（2027-2032）&amp;（万元）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中国不同产品类型红外气体传感器收入市场份额预测（2027-2032）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全球不同应用红外气体传感器销量（2021-2026）&amp;（万个）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140： 全球不同应用红外气体传感器销量市场份额（2021-2026）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全球不同应用红外气体传感器销量预测（2027-2032）&amp;（万个）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142： 全球市场不同应用红外气体传感器销量市场份额预测（2027-2032）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全球不同应用红外气体传感器收入（2021-2026）&amp;（万元）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全球不同应用红外气体传感器收入市场份额（2021-2026）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全球不同应用红外气体传感器收入预测（2027-2032）&amp;（万元）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全球不同应用红外气体传感器收入市场份额预测（2027-2032）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中国不同应用红外气体传感器销量（2021-2026）&amp;（万个）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148： 中国不同应用红外气体传感器销量市场份额（2021-2026）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中国不同应用红外气体传感器销量预测（2027-2032）&amp;（万个）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150： 中国市场不同应用红外气体传感器销量市场份额预测（2027-2032）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中国不同应用红外气体传感器收入（2021-2026）&amp;（万元）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中国不同应用红外气体传感器收入市场份额（2021-2026）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中国不同应用红外气体传感器收入预测（2027-2032）&amp;（万元）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中国不同应用红外气体传感器收入市场份额预测（2027-2032）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红外气体传感器行业发展趋势</w:t>
      </w:r>
      <w:r>
        <w:rPr>
          <w:rFonts w:hint="eastAsia"/>
        </w:rPr>
        <w:br/>
      </w:r>
      <w:r>
        <w:rPr>
          <w:rFonts w:hint="eastAsia"/>
        </w:rPr>
        <w:t>　　表 156： 红外气体传感器行业主要驱动因素</w:t>
      </w:r>
      <w:r>
        <w:rPr>
          <w:rFonts w:hint="eastAsia"/>
        </w:rPr>
        <w:br/>
      </w:r>
      <w:r>
        <w:rPr>
          <w:rFonts w:hint="eastAsia"/>
        </w:rPr>
        <w:t>　　表 157： 红外气体传感器行业供应链分析</w:t>
      </w:r>
      <w:r>
        <w:rPr>
          <w:rFonts w:hint="eastAsia"/>
        </w:rPr>
        <w:br/>
      </w:r>
      <w:r>
        <w:rPr>
          <w:rFonts w:hint="eastAsia"/>
        </w:rPr>
        <w:t>　　表 158： 红外气体传感器上游原料供应商</w:t>
      </w:r>
      <w:r>
        <w:rPr>
          <w:rFonts w:hint="eastAsia"/>
        </w:rPr>
        <w:br/>
      </w:r>
      <w:r>
        <w:rPr>
          <w:rFonts w:hint="eastAsia"/>
        </w:rPr>
        <w:t>　　表 159： 红外气体传感器主要地区不同应用客户分析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红外气体传感器典型经销商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红外气体传感器产品图片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全球不同产品类型红外气体传感器销售额2021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全球不同产品类型红外气体传感器市场份额2025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二氧化碳产品图片</w:t>
      </w:r>
      <w:r>
        <w:rPr>
          <w:rFonts w:hint="eastAsia"/>
        </w:rPr>
        <w:br/>
      </w:r>
      <w:r>
        <w:rPr>
          <w:rFonts w:hint="eastAsia"/>
        </w:rPr>
        <w:t>　　图 5： 可燃性气体产品图片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全球不同应用红外气体传感器市场份额2025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2025年全球前五大生产商红外气体传感器市场份额</w:t>
      </w:r>
      <w:r>
        <w:rPr>
          <w:rFonts w:hint="eastAsia"/>
        </w:rPr>
        <w:br/>
      </w:r>
      <w:r>
        <w:rPr>
          <w:rFonts w:hint="eastAsia"/>
        </w:rPr>
        <w:t>　　图 12： 2025年全球红外气体传感器第一梯队、第二梯队和第三梯队厂商及市场份额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全球红外气体传感器产能、产量、产能利用率及发展趋势（2021-2032）&amp;（万个）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14： 全球红外气体传感器产量、需求量及发展趋势（2021-2032）&amp;（万个）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15： 全球主要地区红外气体传感器产量市场份额（2021-2032）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中国红外气体传感器产能、产量、产能利用率及发展趋势（2021-2032）&amp;（万个）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17： 中国红外气体传感器产量、市场需求量及发展趋势（2021-2032）&amp;（万个）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18： 全球红外气体传感器市场销售额及增长率：（2021-2032）&amp;（万元）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全球市场红外气体传感器市场规模：2021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全球市场红外气体传感器销量及增长率（2021-2032）&amp;（万个）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21： 全球市场红外气体传感器价格趋势（2021-2032）&amp;（元/个）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全球主要地区红外气体传感器销售收入（2021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全球主要地区红外气体传感器销售收入市场份额（2021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北美市场红外气体传感器销量及增长率（2021-2032）&amp;（万个）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25： 北美市场红外气体传感器收入及增长率（2021-2032）&amp;（万元）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欧洲市场红外气体传感器销量及增长率（2021-2032）&amp;（万个）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27： 欧洲市场红外气体传感器收入及增长率（2021-2032）&amp;（万元）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中国市场红外气体传感器销量及增长率（2021-2032）&amp;（万个）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29： 中国市场红外气体传感器收入及增长率（2021-2032）&amp;（万元）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日本市场红外气体传感器销量及增长率（2021-2032）&amp;（万个）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31： 日本市场红外气体传感器收入及增长率（2021-2032）&amp;（万元）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东南亚市场红外气体传感器销量及增长率（2021-2032）&amp;（万个）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33： 东南亚市场红外气体传感器收入及增长率（2021-2032）&amp;（万元）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印度市场红外气体传感器销量及增长率（2021-2032）&amp;（万个）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35： 印度市场红外气体传感器收入及增长率（2021-2032）&amp;（万元）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南美市场红外气体传感器销量及增长率（2021-2032）&amp;（万个）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37： 南美市场红外气体传感器收入及增长率（2021-2032）&amp;（万元）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中东市场红外气体传感器销量及增长率（2021-2032）&amp;（万个）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39： 中东市场红外气体传感器收入及增长率（2021-2032）&amp;（万元）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全球不同产品类型红外气体传感器价格走势（2021-2032）&amp;（元/个）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全球不同应用红外气体传感器价格走势（2021-2032）&amp;（元/个）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红外气体传感器中国企业SWOT分析</w:t>
      </w:r>
      <w:r>
        <w:rPr>
          <w:rFonts w:hint="eastAsia"/>
        </w:rPr>
        <w:br/>
      </w:r>
      <w:r>
        <w:rPr>
          <w:rFonts w:hint="eastAsia"/>
        </w:rPr>
        <w:t>　　图 43： 红外气体传感器产业链</w:t>
      </w:r>
      <w:r>
        <w:rPr>
          <w:rFonts w:hint="eastAsia"/>
        </w:rPr>
        <w:br/>
      </w:r>
      <w:r>
        <w:rPr>
          <w:rFonts w:hint="eastAsia"/>
        </w:rPr>
        <w:t>　　图 44： 红外气体传感器行业采购模式分析</w:t>
      </w:r>
      <w:r>
        <w:rPr>
          <w:rFonts w:hint="eastAsia"/>
        </w:rPr>
        <w:br/>
      </w:r>
      <w:r>
        <w:rPr>
          <w:rFonts w:hint="eastAsia"/>
        </w:rPr>
        <w:t>　　图 45： 红外气体传感器行业生产模式</w:t>
      </w:r>
      <w:r>
        <w:rPr>
          <w:rFonts w:hint="eastAsia"/>
        </w:rPr>
        <w:br/>
      </w:r>
      <w:r>
        <w:rPr>
          <w:rFonts w:hint="eastAsia"/>
        </w:rPr>
        <w:t>　　图 46： 红外气体传感器行业销售模式分析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7c9a6a127462e" w:history="1">
        <w:r>
          <w:rPr>
            <w:rStyle w:val="Hyperlink"/>
          </w:rPr>
          <w:t>2026-2032年全球与中国红外气体传感器市场研究分析及前景趋势预测报告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7c9a6a127462e" w:history="1">
        <w:r>
          <w:rPr>
            <w:rStyle w:val="Hyperlink"/>
          </w:rPr>
          <w:t>https://www.20087.com/0/37/HongWaiQiTiChuanGanQiShiChangQianJingYuCe.html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热点：空调传感器坏了的表现、红外气体传感器厂家、红外气体传感器的应用场景、红外气体传感器有哪些类型、红外温度传感器原理及应用、红外气体传感器 参比、红外气体含量分析仪、红外气体传感器类型、红外气体传感器的组成部分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6527d3014490f" w:history="1">
      <w:r>
        <w:rPr>
          <w:rStyle w:val="Hyperlink"/>
        </w:rPr>
        <w:t>2026-2032年全球与中国红外气体传感器市场研究分析及前景趋势预测报告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HongWaiQiTiChuanGanQiShiChangQianJingYuCe.html" TargetMode="External" Id="Rb0a7c9a6a127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HongWaiQiTiChuanGanQiShiChangQianJingYuCe.html" TargetMode="External" Id="Re396527d3014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2026-01-01T06:19:05Z</dcterms:created>
  <dcterms:modified xsi:type="dcterms:W3CDTF">2026-01-01T07:19:05Z</dcterms:modified>
  <dc:subject>2026-2032年全球与中国红外气体传感器市场研究分析及前景趋势预测报告</dc:subject>
  <dc:title>2026-2032年全球与中国红外气体传感器市场研究分析及前景趋势预测报告</dc:title>
  <cp:keywords>2026-2032年全球与中国红外气体传感器市场研究分析及前景趋势预测报告</cp:keywords>
  <dc:description>2026-2032年全球与中国红外气体传感器市场研究分析及前景趋势预测报告</dc:description>
</cp:coreProperties>
</file>