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9dca881c4620" w:history="1">
              <w:r>
                <w:rPr>
                  <w:rStyle w:val="Hyperlink"/>
                </w:rPr>
                <w:t>2025-2031年中国非线性编辑设备市场调研及发展趋势分析报告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9dca881c4620" w:history="1">
              <w:r>
                <w:rPr>
                  <w:rStyle w:val="Hyperlink"/>
                </w:rPr>
                <w:t>2025-2031年中国非线性编辑设备市场调研及发展趋势分析报告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89dca881c4620" w:history="1">
                <w:r>
                  <w:rPr>
                    <w:rStyle w:val="Hyperlink"/>
                  </w:rPr>
                  <w:t>https://www.20087.com/0/37/FeiXianXingBianJiSheBeiHangYeYanJiuBaoGao.html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非线性编辑设备（Nonlinear Editing Systems, NLE）是影视后期制作中的核心工具，允许用户在任意时间点对视频素材进行编辑、剪辑和特效处理。近年来，随着计算机硬件性能的提升和编辑软件功能的丰富，非线性编辑设备的性能和易用性得到显著增强，支持4K、8K等高分辨率视频处理，满足了电影、电视和网络视频的高质量制作需求。</w:t>
      </w:r>
      <w:r>
        <w:rPr>
          <w:rFonts w:hint="eastAsia"/>
        </w:rPr>
        <w:br/>
      </w:r>
      <w:r>
        <w:rPr>
          <w:rFonts w:hint="eastAsia"/>
        </w:rPr>
        <w:t>　　未来，非线性编辑设备的发展将更加注重智能化和协作性。人工智能技术的应用将实现自动化剪辑、智能色彩校正和声音优化，减轻编辑人员的工作负担，提高生产效率。同时，云编辑平台的兴起将促进远程协作，使团队成员能在不同地点同时编辑同一个项目，提升项目管理和团队合作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89dca881c4620" w:history="1">
        <w:r>
          <w:rPr>
            <w:rStyle w:val="Hyperlink"/>
          </w:rPr>
          <w:t>2025-2031年中国非线性编辑设备市场调研及发展趋势分析报告</w:t>
        </w:r>
      </w:hyperlink>
      <w:r>
        <w:rPr>
          <w:rFonts w:hint="eastAsia"/>
        </w:rPr>
        <w:t>》基于国家统计局、相关行业协会的详实数据，系统分析非线性编辑设备行业的市场规模、技术现状及竞争格局，梳理非线性编辑设备产业链结构和供需变化。报告结合宏观经济环境，研判非线性编辑设备行业发展趋势与前景，评估不同细分领域的发展潜力；通过分析非线性编辑设备重点企业的市场表现，揭示行业集中度变化与竞争态势，并客观识别非线性编辑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非线性编辑设备行业概况</w:t>
      </w:r>
      <w:r>
        <w:rPr>
          <w:rFonts w:hint="eastAsia"/>
        </w:rPr>
        <w:br/>
      </w:r>
      <w:r>
        <w:rPr>
          <w:rFonts w:hint="eastAsia"/>
        </w:rPr>
        <w:t>　　第一节 非线性编辑设备行业定义与特征</w:t>
      </w:r>
      <w:r>
        <w:rPr>
          <w:rFonts w:hint="eastAsia"/>
        </w:rPr>
        <w:br/>
      </w:r>
      <w:r>
        <w:rPr>
          <w:rFonts w:hint="eastAsia"/>
        </w:rPr>
        <w:t>　　第二节 非线性编辑设备行业发展历程</w:t>
      </w:r>
      <w:r>
        <w:rPr>
          <w:rFonts w:hint="eastAsia"/>
        </w:rPr>
        <w:br/>
      </w:r>
      <w:r>
        <w:rPr>
          <w:rFonts w:hint="eastAsia"/>
        </w:rPr>
        <w:t>　　第三节 非线性编辑设备产业链分析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2024-2025年中国非线性编辑设备行业发展环境分析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非线性编辑设备行业经济环境分析</w:t>
      </w:r>
      <w:r>
        <w:rPr>
          <w:rFonts w:hint="eastAsia"/>
        </w:rPr>
        <w:br/>
      </w:r>
      <w:r>
        <w:rPr>
          <w:rFonts w:hint="eastAsia"/>
        </w:rPr>
        <w:t>　　第二节 非线性编辑设备行业政策环境分析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一、非线性编辑设备行业政策影响分析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二、相关非线性编辑设备行业标准分析</w:t>
      </w:r>
      <w:r>
        <w:rPr>
          <w:rFonts w:hint="eastAsia"/>
        </w:rPr>
        <w:br/>
      </w:r>
      <w:r>
        <w:rPr>
          <w:rFonts w:hint="eastAsia"/>
        </w:rPr>
        <w:t>　　第三节 非线性编辑设备行业社会环境分析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2024-2025年非线性编辑设备行业技术发展现状及趋势分析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非线性编辑设备行业技术发展现状分析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国内外非线性编辑设备行业技术差异与原因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非线性编辑设备行业技术发展方向、趋势预测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提升非线性编辑设备行业技术能力策略建议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2024-2025年中国非线性编辑设备行业发展概况</w:t>
      </w:r>
      <w:r>
        <w:rPr>
          <w:rFonts w:hint="eastAsia"/>
        </w:rPr>
        <w:br/>
      </w:r>
      <w:r>
        <w:rPr>
          <w:rFonts w:hint="eastAsia"/>
        </w:rPr>
        <w:t>　　第一节 非线性编辑设备行业发展态势分析</w:t>
      </w:r>
      <w:r>
        <w:rPr>
          <w:rFonts w:hint="eastAsia"/>
        </w:rPr>
        <w:br/>
      </w:r>
      <w:r>
        <w:rPr>
          <w:rFonts w:hint="eastAsia"/>
        </w:rPr>
        <w:t>　　第二节 非线性编辑设备行业发展特点分析</w:t>
      </w:r>
      <w:r>
        <w:rPr>
          <w:rFonts w:hint="eastAsia"/>
        </w:rPr>
        <w:br/>
      </w:r>
      <w:r>
        <w:rPr>
          <w:rFonts w:hint="eastAsia"/>
        </w:rPr>
        <w:t>　　第三节 非线性编辑设备行业市场供需分析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2024-2025年中国非线性编辑设备行业供给与需求情况分析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中国非线性编辑设备行业总体规模</w:t>
      </w:r>
      <w:r>
        <w:rPr>
          <w:rFonts w:hint="eastAsia"/>
        </w:rPr>
        <w:br/>
      </w:r>
      <w:r>
        <w:rPr>
          <w:rFonts w:hint="eastAsia"/>
        </w:rPr>
        <w:t>　　第二节 中国非线性编辑设备行业盈利情况分析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中国非线性编辑设备行业产量情况分析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一、2019-2024年中国非线性编辑设备行业产量统计分析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二、非线性编辑设备行业区域产量分析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三、2025-2031年中国非线性编辑设备行业产量预测分析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中国非线性编辑设备行业需求概况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一、2019-2024年中国非线性编辑设备行业需求情况分析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二、2024-2025年中国非线性编辑设备行业市场需求特点分析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三、2025-2031年中国非线性编辑设备市场需求预测分析</w:t>
      </w:r>
      <w:r>
        <w:rPr>
          <w:rFonts w:hint="eastAsia"/>
        </w:rPr>
        <w:br/>
      </w:r>
      <w:r>
        <w:rPr>
          <w:rFonts w:hint="eastAsia"/>
        </w:rPr>
        <w:t>　　第五节 非线性编辑设备产业供需平衡状况分析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非线性编辑设备细分市场深度分析</w:t>
      </w:r>
      <w:r>
        <w:rPr>
          <w:rFonts w:hint="eastAsia"/>
        </w:rPr>
        <w:br/>
      </w:r>
      <w:r>
        <w:rPr>
          <w:rFonts w:hint="eastAsia"/>
        </w:rPr>
        <w:t>　　第一节 非线性编辑设备细分市场（一）发展研究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非线性编辑设备细分市场（二）发展研究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中国非线性编辑设备行业进出口情况分析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非线性编辑设备行业出口情况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一、2019-2024年非线性编辑设备行业出口情况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三、2025-2031年非线性编辑设备行业出口情况预测</w:t>
      </w:r>
      <w:r>
        <w:rPr>
          <w:rFonts w:hint="eastAsia"/>
        </w:rPr>
        <w:br/>
      </w:r>
      <w:r>
        <w:rPr>
          <w:rFonts w:hint="eastAsia"/>
        </w:rPr>
        <w:t>　　第二节 非线性编辑设备行业进口情况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一、2019-2024年非线性编辑设备行业进口情况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三、2025-2031年非线性编辑设备行业进口情况预测</w:t>
      </w:r>
      <w:r>
        <w:rPr>
          <w:rFonts w:hint="eastAsia"/>
        </w:rPr>
        <w:br/>
      </w:r>
      <w:r>
        <w:rPr>
          <w:rFonts w:hint="eastAsia"/>
        </w:rPr>
        <w:t>　　第三节 非线性编辑设备行业进出口面临的挑战及对策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2019-2024年中国非线性编辑设备行业区域市场分析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中国非线性编辑设备行业区域市场结构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重点地区非线性编辑设备行业调研分析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一、重点地区（一）非线性编辑设备市场分析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二、重点地区（二）非线性编辑设备市场分析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三、重点地区（三）非线性编辑设备市场分析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四、重点地区（四）非线性编辑设备市场分析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五、重点地区（五）非线性编辑设备市场分析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非线性编辑设备行业竞争格局分析</w:t>
      </w:r>
      <w:r>
        <w:rPr>
          <w:rFonts w:hint="eastAsia"/>
        </w:rPr>
        <w:br/>
      </w:r>
      <w:r>
        <w:rPr>
          <w:rFonts w:hint="eastAsia"/>
        </w:rPr>
        <w:t>　　第一节 非线性编辑设备行业集中度分析</w:t>
      </w:r>
      <w:r>
        <w:rPr>
          <w:rFonts w:hint="eastAsia"/>
        </w:rPr>
        <w:br/>
      </w:r>
      <w:r>
        <w:rPr>
          <w:rFonts w:hint="eastAsia"/>
        </w:rPr>
        <w:t>　　　　一、非线性编辑设备市场集中度分析</w:t>
      </w:r>
      <w:r>
        <w:rPr>
          <w:rFonts w:hint="eastAsia"/>
        </w:rPr>
        <w:br/>
      </w:r>
      <w:r>
        <w:rPr>
          <w:rFonts w:hint="eastAsia"/>
        </w:rPr>
        <w:t>　　　　二、非线性编辑设备企业集中度分析</w:t>
      </w:r>
      <w:r>
        <w:rPr>
          <w:rFonts w:hint="eastAsia"/>
        </w:rPr>
        <w:br/>
      </w:r>
      <w:r>
        <w:rPr>
          <w:rFonts w:hint="eastAsia"/>
        </w:rPr>
        <w:t>　　　　三、非线性编辑设备区域集中度分析</w:t>
      </w:r>
      <w:r>
        <w:rPr>
          <w:rFonts w:hint="eastAsia"/>
        </w:rPr>
        <w:br/>
      </w:r>
      <w:r>
        <w:rPr>
          <w:rFonts w:hint="eastAsia"/>
        </w:rPr>
        <w:t>　　第二节 非线性编辑设备行业竞争格局分析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一、2024-2025年非线性编辑设备行业竞争分析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二、2024-2025年中外非线性编辑设备产品竞争分析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三、2024-2025年中国非线性编辑设备市场竞争分析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四、2025-2031年国内主要非线性编辑设备企业动向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非线性编辑设备行业重点企业发展调研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非线性编辑设备重点企业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三、非线性编辑设备企业经营情况分析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非线性编辑设备重点企业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三、非线性编辑设备企业经营情况分析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非线性编辑设备重点企业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三、非线性编辑设备企业经营情况分析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非线性编辑设备重点企业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三、非线性编辑设备企业经营情况分析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非线性编辑设备重点企业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三、非线性编辑设备企业经营情况分析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非线性编辑设备重点企业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三、非线性编辑设备企业经营情况分析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非线性编辑设备重点企业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三、非线性编辑设备企业经营情况分析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非线性编辑设备重点企业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三、非线性编辑设备企业经营情况分析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非线性编辑设备企业制定“十五五”发展战略研究分析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中国非线性编辑设备行业营销策略分析</w:t>
      </w:r>
      <w:r>
        <w:rPr>
          <w:rFonts w:hint="eastAsia"/>
        </w:rPr>
        <w:br/>
      </w:r>
      <w:r>
        <w:rPr>
          <w:rFonts w:hint="eastAsia"/>
        </w:rPr>
        <w:t>　　第一节 非线性编辑设备市场推广策略研究分析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一、做好非线性编辑设备产品导入</w:t>
      </w:r>
      <w:r>
        <w:rPr>
          <w:rFonts w:hint="eastAsia"/>
        </w:rPr>
        <w:br/>
      </w:r>
      <w:r>
        <w:rPr>
          <w:rFonts w:hint="eastAsia"/>
        </w:rPr>
        <w:t>　　　　二、做好非线性编辑设备产品组合和产品线决策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三、非线性编辑设备行业城市市场推广策略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非线性编辑设备行业渠道营销研究分析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一、非线性编辑设备行业营销环境分析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二、非线性编辑设备行业现存的营销渠道分析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三、非线性编辑设备行业终端市场营销管理策略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非线性编辑设备行业营销战略研究分析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一、中国非线性编辑设备行业有效整合营销策略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二、建立非线性编辑设备行业厂商的双嬴模式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非线性编辑设备行业投资效益及风险分析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非线性编辑设备行业投资效益分析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一、2019-2024年非线性编辑设备行业投资状况分析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二、2019-2024年非线性编辑设备行业投资效益分析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三、2025-2031年非线性编辑设备行业投资趋势预测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四、2025-2031年非线性编辑设备行业投资方向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五、2025-2031年非线性编辑设备行业投资建议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2025-2031年非线性编辑设备行业投资风险及控制策略分析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一、非线性编辑设备市场风险及控制策略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二、非线性编辑设备行业政策风险及控制策略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三、非线性编辑设备经营风险及控制策略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四、非线性编辑设备同业竞争风险及控制策略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五、非线性编辑设备行业其他风险及控制策略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非线性编辑设备市场预测及项目投资建议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中国非线性编辑设备行业生产、营销企业投资运作模式分析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非线性编辑设备行业外销与内销优势分析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2025-2031年中国非线性编辑设备行业市场规模及增长趋势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2025-2031年中国非线性编辑设备行业投资规模预测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2025-2031年非线性编辑设备行业市场盈利预测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(中⋅智林)非线性编辑设备行业项目投资建议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一、非线性编辑设备技术应用注意事项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二、非线性编辑设备项目投资注意事项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三、非线性编辑设备生产开发注意事项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四、非线性编辑设备销售注意事项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非线性编辑设备行业类别</w:t>
      </w:r>
      <w:r>
        <w:rPr>
          <w:rFonts w:hint="eastAsia"/>
        </w:rPr>
        <w:br/>
      </w:r>
      <w:r>
        <w:rPr>
          <w:rFonts w:hint="eastAsia"/>
        </w:rPr>
        <w:t>　　图表 非线性编辑设备行业产业链调研</w:t>
      </w:r>
      <w:r>
        <w:rPr>
          <w:rFonts w:hint="eastAsia"/>
        </w:rPr>
        <w:br/>
      </w:r>
      <w:r>
        <w:rPr>
          <w:rFonts w:hint="eastAsia"/>
        </w:rPr>
        <w:t>　　图表 非线性编辑设备行业现状</w:t>
      </w:r>
      <w:r>
        <w:rPr>
          <w:rFonts w:hint="eastAsia"/>
        </w:rPr>
        <w:br/>
      </w:r>
      <w:r>
        <w:rPr>
          <w:rFonts w:hint="eastAsia"/>
        </w:rPr>
        <w:t>　　图表 非线性编辑设备行业标准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2025年中国非线性编辑设备行业产能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2019-2024年中国非线性编辑设备行业产量统计</w:t>
      </w:r>
      <w:r>
        <w:rPr>
          <w:rFonts w:hint="eastAsia"/>
        </w:rPr>
        <w:br/>
      </w:r>
      <w:r>
        <w:rPr>
          <w:rFonts w:hint="eastAsia"/>
        </w:rPr>
        <w:t>　　图表 非线性编辑设备行业动态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2025年中国非线性编辑设备行业需求区域调研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2019-2024年中国非线性编辑设备行情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2019-2024年中国非线性编辑设备行业企业数量统计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**地区非线性编辑设备市场规模</w:t>
      </w:r>
      <w:r>
        <w:rPr>
          <w:rFonts w:hint="eastAsia"/>
        </w:rPr>
        <w:br/>
      </w:r>
      <w:r>
        <w:rPr>
          <w:rFonts w:hint="eastAsia"/>
        </w:rPr>
        <w:t>　　图表 **地区非线性编辑设备行业市场需求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**地区非线性编辑设备市场调研</w:t>
      </w:r>
      <w:r>
        <w:rPr>
          <w:rFonts w:hint="eastAsia"/>
        </w:rPr>
        <w:br/>
      </w:r>
      <w:r>
        <w:rPr>
          <w:rFonts w:hint="eastAsia"/>
        </w:rPr>
        <w:t>　　图表 **地区非线性编辑设备行业市场需求分析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**地区非线性编辑设备市场规模</w:t>
      </w:r>
      <w:r>
        <w:rPr>
          <w:rFonts w:hint="eastAsia"/>
        </w:rPr>
        <w:br/>
      </w:r>
      <w:r>
        <w:rPr>
          <w:rFonts w:hint="eastAsia"/>
        </w:rPr>
        <w:t>　　图表 **地区非线性编辑设备行业市场需求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**地区非线性编辑设备市场调研</w:t>
      </w:r>
      <w:r>
        <w:rPr>
          <w:rFonts w:hint="eastAsia"/>
        </w:rPr>
        <w:br/>
      </w:r>
      <w:r>
        <w:rPr>
          <w:rFonts w:hint="eastAsia"/>
        </w:rPr>
        <w:t>　　图表 **地区非线性编辑设备行业市场需求分析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非线性编辑设备行业竞争对手分析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非线性编辑设备重点企业（三）成长能力情况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2025-2031年中国非线性编辑设备行业产能预测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2025-2031年中国非线性编辑设备行业产量预测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2025-2031年中国非线性编辑设备市场需求预测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2025-2031年中国非线性编辑设备行业市场规模预测</w:t>
      </w:r>
      <w:r>
        <w:rPr>
          <w:rFonts w:hint="eastAsia"/>
        </w:rPr>
        <w:br/>
      </w:r>
      <w:r>
        <w:rPr>
          <w:rFonts w:hint="eastAsia"/>
        </w:rPr>
        <w:t>　　图表 非线性编辑设备行业准入条件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2025年中国非线性编辑设备市场前景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2025-2031年中国非线性编辑设备行业信息化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2025-2031年中国非线性编辑设备行业风险分析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2025-2031年中国非线性编辑设备行业发展趋势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9dca881c4620" w:history="1">
        <w:r>
          <w:rPr>
            <w:rStyle w:val="Hyperlink"/>
          </w:rPr>
          <w:t>2025-2031年中国非线性编辑设备市场调研及发展趋势分析报告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89dca881c4620" w:history="1">
        <w:r>
          <w:rPr>
            <w:rStyle w:val="Hyperlink"/>
          </w:rPr>
          <w:t>https://www.20087.com/0/37/FeiXianXingBianJiSheBeiHangYeYanJiuBaoGao.html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线性编辑系统、非线性编辑设备和交换机像不像、代码编辑器有哪些、非线性编辑机、非线性编辑软件有哪些、非线性编辑系统、思科考试题库和答案、非线性编辑系统的工作流程、Multisim模电仿真大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7c868fb8b44bb" w:history="1">
      <w:r>
        <w:rPr>
          <w:rStyle w:val="Hyperlink"/>
        </w:rPr>
        <w:t>2025-2031年中国非线性编辑设备市场调研及发展趋势分析报告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eiXianXingBianJiSheBeiHangYeYanJiuBaoGao.html" TargetMode="External" Id="Rffc89dca881c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eiXianXingBianJiSheBeiHangYeYanJiuBaoGao.html" TargetMode="External" Id="Rd3c7c868fb8b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2025-01-31T02:42:00Z</dcterms:created>
  <dcterms:modified xsi:type="dcterms:W3CDTF">2025-01-31T03:42:00Z</dcterms:modified>
  <dc:subject>2025-2031年中国非线性编辑设备市场调研及发展趋势分析报告</dc:subject>
  <dc:title>2025-2031年中国非线性编辑设备市场调研及发展趋势分析报告</dc:title>
  <cp:keywords>2025-2031年中国非线性编辑设备市场调研及发展趋势分析报告</cp:keywords>
  <dc:description>2025-2031年中国非线性编辑设备市场调研及发展趋势分析报告</dc:description>
</cp:coreProperties>
</file>