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d5b75aca8454a" w:history="1">
              <w:r>
                <w:rPr>
                  <w:rStyle w:val="Hyperlink"/>
                </w:rPr>
                <w:t>2026-2032年全球与中国风冷激光器行业现状及市场前景报告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d5b75aca8454a" w:history="1">
              <w:r>
                <w:rPr>
                  <w:rStyle w:val="Hyperlink"/>
                </w:rPr>
                <w:t>2026-2032年全球与中国风冷激光器行业现状及市场前景报告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d5b75aca8454a" w:history="1">
                <w:r>
                  <w:rPr>
                    <w:rStyle w:val="Hyperlink"/>
                  </w:rPr>
                  <w:t>https://www.20087.com/0/67/FengLengJiGuangQiFaZhanQianJing.html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风冷激光器是中小功率固体与光纤激光系统的主流散热方案，广泛应用于激光打标、精密焊接、医疗美容及科研仪器，凭借结构紧凑、免维护及低运行成本优势，在10–200 W功率段占据主导地位。主流产品采用高效轴流风扇、优化散热鳍片及热管导热技术，确保激光二极管与晶体在连续工作下的温升控制。在便携设备与桌面级制造设备兴起背景下，对噪音水平、体积重量及环境适应性（如粉尘、湿度）提出更高要求。</w:t>
      </w:r>
      <w:r>
        <w:rPr>
          <w:rFonts w:hint="eastAsia"/>
        </w:rPr>
        <w:br/>
      </w:r>
      <w:r>
        <w:rPr>
          <w:rFonts w:hint="eastAsia"/>
        </w:rPr>
        <w:t>　　未来，风冷激光器将向超静音设计、智能热管理与混合冷却方向演进。市场调研网认为，无刷直流风扇与仿生流道将显著降低运行噪声；嵌入温度传感器的AI算法可动态调节风速，平衡散热与能耗。在高功率密度趋势下，局部液冷—风冷混合系统将用于关键热点区域，拓展风冷适用边界。此外，模块化设计将支持快速更换泵浦源或谐振腔，延长整机寿命。长远看，风冷激光器将从“基础散热方案”升级为“高可靠紧凑型激光引擎”，在推动激光技术普惠化与场景多元化中持续夯实应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d5b75aca8454a" w:history="1">
        <w:r>
          <w:rPr>
            <w:rStyle w:val="Hyperlink"/>
          </w:rPr>
          <w:t>2026-2032年全球与中国风冷激光器行业现状及市场前景报告</w:t>
        </w:r>
      </w:hyperlink>
      <w:r>
        <w:rPr>
          <w:rFonts w:hint="eastAsia"/>
        </w:rPr>
        <w:t>》，2025年风冷激光器行业市场规模达 亿元，预计2032年市场规模将达 亿元，期间年均复合增长率（CAGR）达 %。报告依托权威数据资源与长期市场监测，系统分析了风冷激光器行业的市场规模、市场需求及产业链结构，深入探讨了风冷激光器价格变动与细分市场特征。报告科学预测了风冷激光器市场前景及未来发展趋势，重点剖析了行业集中度、竞争格局及重点企业的市场地位，并通过SWOT分析揭示了风冷激光器行业机遇与潜在风险。报告为投资者及业内企业提供了全面的市场洞察与决策参考，助力把握风冷激光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紫外激光器</w:t>
      </w:r>
      <w:r>
        <w:rPr>
          <w:rFonts w:hint="eastAsia"/>
        </w:rPr>
        <w:br/>
      </w:r>
      <w:r>
        <w:rPr>
          <w:rFonts w:hint="eastAsia"/>
        </w:rPr>
        <w:t>　　　　1.3.3 连续光纤激光器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风冷激光器有利因素</w:t>
      </w:r>
      <w:r>
        <w:rPr>
          <w:rFonts w:hint="eastAsia"/>
        </w:rPr>
        <w:br/>
      </w:r>
      <w:r>
        <w:rPr>
          <w:rFonts w:hint="eastAsia"/>
        </w:rPr>
        <w:t>　　　　1.5.3 .2 风冷激光器不利因素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全球主要厂商风冷激光器产品类型及应用</w:t>
      </w:r>
      <w:r>
        <w:rPr>
          <w:rFonts w:hint="eastAsia"/>
        </w:rPr>
        <w:br/>
      </w:r>
      <w:r>
        <w:rPr>
          <w:rFonts w:hint="eastAsia"/>
        </w:rPr>
        <w:t>　　2.9 风冷激光器行业集中度、竞争程度分析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全球风冷激光器总体规模分析</w:t>
      </w:r>
      <w:r>
        <w:rPr>
          <w:rFonts w:hint="eastAsia"/>
        </w:rPr>
        <w:br/>
      </w:r>
      <w:r>
        <w:rPr>
          <w:rFonts w:hint="eastAsia"/>
        </w:rPr>
        <w:t>　　3.1 全球风冷激光器供需现状及预测（2021-2032）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全球风冷激光器销量及销售额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风冷激光器销量、收入、价格及毛利率（2021-2026）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不同应用风冷激光器分析</w:t>
      </w:r>
      <w:r>
        <w:rPr>
          <w:rFonts w:hint="eastAsia"/>
        </w:rPr>
        <w:br/>
      </w:r>
      <w:r>
        <w:rPr>
          <w:rFonts w:hint="eastAsia"/>
        </w:rPr>
        <w:t>　　7.1 全球不同应用风冷激光器销量（2021-2032）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风冷激光器行业发展趋势</w:t>
      </w:r>
      <w:r>
        <w:rPr>
          <w:rFonts w:hint="eastAsia"/>
        </w:rPr>
        <w:br/>
      </w:r>
      <w:r>
        <w:rPr>
          <w:rFonts w:hint="eastAsia"/>
        </w:rPr>
        <w:t>　　8.2 风冷激光器行业主要驱动因素</w:t>
      </w:r>
      <w:r>
        <w:rPr>
          <w:rFonts w:hint="eastAsia"/>
        </w:rPr>
        <w:br/>
      </w:r>
      <w:r>
        <w:rPr>
          <w:rFonts w:hint="eastAsia"/>
        </w:rPr>
        <w:t>　　8.3 风冷激光器中国企业SWOT分析</w:t>
      </w:r>
      <w:r>
        <w:rPr>
          <w:rFonts w:hint="eastAsia"/>
        </w:rPr>
        <w:br/>
      </w:r>
      <w:r>
        <w:rPr>
          <w:rFonts w:hint="eastAsia"/>
        </w:rPr>
        <w:t>　　8.4 中国风冷激光器行业政策环境分析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风冷激光器行业供应链分析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风冷激光器主要原料及供应情况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风冷激光器行业采购模式</w:t>
      </w:r>
      <w:r>
        <w:rPr>
          <w:rFonts w:hint="eastAsia"/>
        </w:rPr>
        <w:br/>
      </w:r>
      <w:r>
        <w:rPr>
          <w:rFonts w:hint="eastAsia"/>
        </w:rPr>
        <w:t>　　9.3 风冷激光器行业生产模式</w:t>
      </w:r>
      <w:r>
        <w:rPr>
          <w:rFonts w:hint="eastAsia"/>
        </w:rPr>
        <w:br/>
      </w:r>
      <w:r>
        <w:rPr>
          <w:rFonts w:hint="eastAsia"/>
        </w:rPr>
        <w:t>　　9.4 风冷激光器行业销售模式及销售渠道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风冷激光器行业发展有利因素分析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进入风冷激光器行业壁垒</w:t>
      </w:r>
      <w:r>
        <w:rPr>
          <w:rFonts w:hint="eastAsia"/>
        </w:rPr>
        <w:br/>
      </w:r>
      <w:r>
        <w:rPr>
          <w:rFonts w:hint="eastAsia"/>
        </w:rPr>
        <w:t>　　表 7： 风冷激光器主要企业在国际市场占有率（按销量，2023-2026）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风冷激光器生产基地、销售区域、竞争对手及市场地位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风冷激光器产品规格、参数及市场应用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风冷激光器销量（千件）、收入（万元）、价格（元/件）及毛利率（2021-2026）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全球不同产品类型风冷激光器收入（2021-2026）&amp;（万元）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全球不同产品类型风冷激光器收入市场份额（2021-2026）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全球不同产品类型风冷激光器收入预测（2027-2032）&amp;（万元）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全球不同产品类型风冷激光器收入市场份额预测（2027-2032）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中国不同产品类型风冷激光器收入（2021-2026）&amp;（万元）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中国不同产品类型风冷激光器收入市场份额（2021-2026）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中国不同产品类型风冷激光器收入预测（2027-2032）&amp;（万元）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中国不同产品类型风冷激光器收入市场份额预测（2027-2032）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全球不同应用风冷激光器收入（2021-2026）&amp;（万元）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全球不同应用风冷激光器收入市场份额（2021-2026）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全球不同应用风冷激光器收入预测（2027-2032）&amp;（万元）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全球不同应用风冷激光器收入市场份额预测（2027-2032）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中国不同应用风冷激光器销量（2021-2026）&amp;（千件）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中国不同应用风冷激光器销量市场份额（2021-2026）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中国不同应用风冷激光器销量预测（2027-2032）&amp;（千件）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中国市场不同应用风冷激光器销量市场份额预测（2027-2032）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中国不同应用风冷激光器收入（2021-2026）&amp;（万元）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中国不同应用风冷激光器收入市场份额（2021-2026）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中国不同应用风冷激光器收入预测（2027-2032）&amp;（万元）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中国不同应用风冷激光器收入市场份额预测（2027-2032）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风冷激光器行业发展趋势</w:t>
      </w:r>
      <w:r>
        <w:rPr>
          <w:rFonts w:hint="eastAsia"/>
        </w:rPr>
        <w:br/>
      </w:r>
      <w:r>
        <w:rPr>
          <w:rFonts w:hint="eastAsia"/>
        </w:rPr>
        <w:t>　　表 151： 风冷激光器行业主要驱动因素</w:t>
      </w:r>
      <w:r>
        <w:rPr>
          <w:rFonts w:hint="eastAsia"/>
        </w:rPr>
        <w:br/>
      </w:r>
      <w:r>
        <w:rPr>
          <w:rFonts w:hint="eastAsia"/>
        </w:rPr>
        <w:t>　　表 152： 风冷激光器行业供应链分析</w:t>
      </w:r>
      <w:r>
        <w:rPr>
          <w:rFonts w:hint="eastAsia"/>
        </w:rPr>
        <w:br/>
      </w:r>
      <w:r>
        <w:rPr>
          <w:rFonts w:hint="eastAsia"/>
        </w:rPr>
        <w:t>　　表 153： 风冷激光器上游原料供应商</w:t>
      </w:r>
      <w:r>
        <w:rPr>
          <w:rFonts w:hint="eastAsia"/>
        </w:rPr>
        <w:br/>
      </w:r>
      <w:r>
        <w:rPr>
          <w:rFonts w:hint="eastAsia"/>
        </w:rPr>
        <w:t>　　表 154： 风冷激光器主要地区不同应用客户分析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风冷激光器典型经销商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紫外激光器产品图片</w:t>
      </w:r>
      <w:r>
        <w:rPr>
          <w:rFonts w:hint="eastAsia"/>
        </w:rPr>
        <w:br/>
      </w:r>
      <w:r>
        <w:rPr>
          <w:rFonts w:hint="eastAsia"/>
        </w:rPr>
        <w:t>　　图 5： 连续光纤激光器产品图片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全球不同应用风冷激光器市场份额2025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2025年全球前五大生产商风冷激光器市场份额</w:t>
      </w:r>
      <w:r>
        <w:rPr>
          <w:rFonts w:hint="eastAsia"/>
        </w:rPr>
        <w:br/>
      </w:r>
      <w:r>
        <w:rPr>
          <w:rFonts w:hint="eastAsia"/>
        </w:rPr>
        <w:t>　　图 14： 2025年全球风冷激光器第一梯队、第二梯队和第三梯队厂商及市场份额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全球风冷激光器产能、产量、产能利用率及发展趋势（2021-2032）&amp;（千件）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全球风冷激光器产量、需求量及发展趋势（2021-2032）&amp;（千件）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全球主要地区风冷激光器产量市场份额（2021-2032）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中国风冷激光器产能、产量、产能利用率及发展趋势（2021-2032）&amp;（千件）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中国风冷激光器产量、市场需求量及发展趋势（2021-2032）&amp;（千件）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全球风冷激光器市场销售额及增长率：（2021-2032）&amp;（万元）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全球市场风冷激光器市场规模：2021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全球市场风冷激光器价格趋势（2021-2032）&amp;（元/件）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全球主要地区风冷激光器销售收入（2021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全球主要地区风冷激光器销售收入市场份额（2021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中东市场风冷激光器销量及增长率（2021-2032）&amp;（千件）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中东市场风冷激光器收入及增长率（2021-2032）&amp;（万元）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全球不同产品类型风冷激光器价格走势（2021-2032）&amp;（元/件）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全球不同应用风冷激光器价格走势（2021-2032）&amp;（元/件）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风冷激光器中国企业SWOT分析</w:t>
      </w:r>
      <w:r>
        <w:rPr>
          <w:rFonts w:hint="eastAsia"/>
        </w:rPr>
        <w:br/>
      </w:r>
      <w:r>
        <w:rPr>
          <w:rFonts w:hint="eastAsia"/>
        </w:rPr>
        <w:t>　　图 45： 风冷激光器产业链</w:t>
      </w:r>
      <w:r>
        <w:rPr>
          <w:rFonts w:hint="eastAsia"/>
        </w:rPr>
        <w:br/>
      </w:r>
      <w:r>
        <w:rPr>
          <w:rFonts w:hint="eastAsia"/>
        </w:rPr>
        <w:t>　　图 46： 风冷激光器行业采购模式分析</w:t>
      </w:r>
      <w:r>
        <w:rPr>
          <w:rFonts w:hint="eastAsia"/>
        </w:rPr>
        <w:br/>
      </w:r>
      <w:r>
        <w:rPr>
          <w:rFonts w:hint="eastAsia"/>
        </w:rPr>
        <w:t>　　图 47： 风冷激光器行业生产模式</w:t>
      </w:r>
      <w:r>
        <w:rPr>
          <w:rFonts w:hint="eastAsia"/>
        </w:rPr>
        <w:br/>
      </w:r>
      <w:r>
        <w:rPr>
          <w:rFonts w:hint="eastAsia"/>
        </w:rPr>
        <w:t>　　图 48： 风冷激光器行业销售模式分析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d5b75aca8454a" w:history="1">
        <w:r>
          <w:rPr>
            <w:rStyle w:val="Hyperlink"/>
          </w:rPr>
          <w:t>2026-2032年全球与中国风冷激光器行业现状及市场前景报告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d5b75aca8454a" w:history="1">
        <w:r>
          <w:rPr>
            <w:rStyle w:val="Hyperlink"/>
          </w:rPr>
          <w:t>https://www.20087.com/0/67/FengLengJiGuangQiFaZhanQianJing.html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热点：激光器厂家、风冷激光器和水冷激光器的区别、激光除锈设备多少钱一台、风冷激光器1000W、激光冷水机、风冷激光器工作温度范围、激光切割机3000w能割多厚啊、风冷激光器品牌、650纳米激光仪多少钱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762295734f21" w:history="1">
      <w:r>
        <w:rPr>
          <w:rStyle w:val="Hyperlink"/>
        </w:rPr>
        <w:t>2026-2032年全球与中国风冷激光器行业现状及市场前景报告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LengJiGuangQiFaZhanQianJing.html" TargetMode="External" Id="R6acd5b75aca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LengJiGuangQiFaZhanQianJing.html" TargetMode="External" Id="R7bf47622957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2026-02-28T07:13:05Z</dcterms:created>
  <dcterms:modified xsi:type="dcterms:W3CDTF">2026-02-28T08:13:05Z</dcterms:modified>
  <dc:subject>2026-2032年全球与中国风冷激光器行业现状及市场前景报告</dc:subject>
  <dc:title>2026-2032年全球与中国风冷激光器行业现状及市场前景报告</dc:title>
  <cp:keywords>2026-2032年全球与中国风冷激光器行业现状及市场前景报告</cp:keywords>
  <dc:description>2026-2032年全球与中国风冷激光器行业现状及市场前景报告</dc:description>
</cp:coreProperties>
</file>