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a8028f704a52" w:history="1">
              <w:r>
                <w:rPr>
                  <w:rStyle w:val="Hyperlink"/>
                </w:rPr>
                <w:t>2024-2030年中国高铁零部件市场现状全面调研与发展趋势预测报告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a8028f704a52" w:history="1">
              <w:r>
                <w:rPr>
                  <w:rStyle w:val="Hyperlink"/>
                </w:rPr>
                <w:t>2024-2030年中国高铁零部件市场现状全面调研与发展趋势预测报告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ea8028f704a52" w:history="1">
                <w:r>
                  <w:rPr>
                    <w:rStyle w:val="Hyperlink"/>
                  </w:rPr>
                  <w:t>https://www.20087.com/0/07/GaoTieLingBuJianWeiLaiFaZhanQuSh.html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零部件是高速铁路系统的重要组成部分，近年来随着高铁技术的发展和市场需求的增长，市场需求持续上升。当前市场上，高铁零部件不仅在技术成熟度、质量控制方面有所提升，而且在标准化、智能化方面也取得了重要进展。例如，通过采用先进的制造技术和质量管理体系，可以提高零部件的可靠性和一致性。此外，随着对高铁安全性和运行效率的要求提高，高铁零部件在设计时更加注重提供集成化的解决方案和支持，以适应更高标准的市场需求。</w:t>
      </w:r>
      <w:r>
        <w:rPr>
          <w:rFonts w:hint="eastAsia"/>
        </w:rPr>
        <w:br/>
      </w:r>
      <w:r>
        <w:rPr>
          <w:rFonts w:hint="eastAsia"/>
        </w:rPr>
        <w:t>　　未来，高铁零部件行业的发展将更加注重技术创新和服务整合。一方面，随着新材料和新技术的应用，高铁零部件将更加注重提高性能和降低维护成本，例如通过采用更轻量化的设计和更耐用的材料。另一方面，随着对高铁安全性和运行效率的要求提高，高铁零部件将更加注重提供集成化的智能组件和支持，以提高系统的整体性能。此外，随着对轨道交通系统可靠性和维护简便性的要求增加，高铁零部件还将更加注重提供远程监控和故障预测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a8028f704a52" w:history="1">
        <w:r>
          <w:rPr>
            <w:rStyle w:val="Hyperlink"/>
          </w:rPr>
          <w:t>2024-2030年中国高铁零部件市场现状全面调研与发展趋势预测报告</w:t>
        </w:r>
      </w:hyperlink>
      <w:r>
        <w:rPr>
          <w:rFonts w:hint="eastAsia"/>
        </w:rPr>
        <w:t>》深入剖析了当前高铁零部件行业的现状，全面梳理了高铁零部件市场需求、市场规模、产业链结构以及价格体系。高铁零部件报告探讨了高铁零部件各细分市场的特点，展望了市场前景与发展趋势，并基于权威数据进行了科学预测。同时，高铁零部件报告还对品牌竞争格局、市场集中度、重点企业运营状况进行了客观分析，指出了行业面临的风险与机遇。高铁零部件报告旨在为高铁零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高铁零部件行业国内外发展概述</w:t>
      </w:r>
      <w:r>
        <w:rPr>
          <w:rFonts w:hint="eastAsia"/>
        </w:rPr>
        <w:br/>
      </w:r>
      <w:r>
        <w:rPr>
          <w:rFonts w:hint="eastAsia"/>
        </w:rPr>
        <w:t>　　一、全球高铁零部件行业发展概况</w:t>
      </w:r>
      <w:r>
        <w:rPr>
          <w:rFonts w:hint="eastAsia"/>
        </w:rPr>
        <w:br/>
      </w:r>
      <w:r>
        <w:rPr>
          <w:rFonts w:hint="eastAsia"/>
        </w:rPr>
        <w:t>　　1.全球高铁零部件行业发展现状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3.全球高铁零部件行业发展趋势</w:t>
      </w:r>
      <w:r>
        <w:rPr>
          <w:rFonts w:hint="eastAsia"/>
        </w:rPr>
        <w:br/>
      </w:r>
      <w:r>
        <w:rPr>
          <w:rFonts w:hint="eastAsia"/>
        </w:rPr>
        <w:t>　　二、中国高铁零部件行业发展概况</w:t>
      </w:r>
      <w:r>
        <w:rPr>
          <w:rFonts w:hint="eastAsia"/>
        </w:rPr>
        <w:br/>
      </w:r>
      <w:r>
        <w:rPr>
          <w:rFonts w:hint="eastAsia"/>
        </w:rPr>
        <w:t>　　1.中国高铁零部件行业发展历程与现状</w:t>
      </w:r>
      <w:r>
        <w:rPr>
          <w:rFonts w:hint="eastAsia"/>
        </w:rPr>
        <w:br/>
      </w:r>
      <w:r>
        <w:rPr>
          <w:rFonts w:hint="eastAsia"/>
        </w:rPr>
        <w:t>　　2.中国高铁零部件行业发展中存在的问题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2019-2024年中国高铁零部件行业发展环境分析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1.工业生产</w:t>
      </w:r>
      <w:r>
        <w:rPr>
          <w:rFonts w:hint="eastAsia"/>
        </w:rPr>
        <w:br/>
      </w:r>
      <w:r>
        <w:rPr>
          <w:rFonts w:hint="eastAsia"/>
        </w:rPr>
        <w:t>　　2.社会消费</w:t>
      </w:r>
      <w:r>
        <w:rPr>
          <w:rFonts w:hint="eastAsia"/>
        </w:rPr>
        <w:br/>
      </w:r>
      <w:r>
        <w:rPr>
          <w:rFonts w:hint="eastAsia"/>
        </w:rPr>
        <w:t>　　3.固定资产投资</w:t>
      </w:r>
      <w:r>
        <w:rPr>
          <w:rFonts w:hint="eastAsia"/>
        </w:rPr>
        <w:br/>
      </w:r>
      <w:r>
        <w:rPr>
          <w:rFonts w:hint="eastAsia"/>
        </w:rPr>
        <w:t>　　4.对外贸易</w:t>
      </w:r>
      <w:r>
        <w:rPr>
          <w:rFonts w:hint="eastAsia"/>
        </w:rPr>
        <w:br/>
      </w:r>
      <w:r>
        <w:rPr>
          <w:rFonts w:hint="eastAsia"/>
        </w:rPr>
        <w:t>　　5.居民消费价格指数</w:t>
      </w:r>
      <w:r>
        <w:rPr>
          <w:rFonts w:hint="eastAsia"/>
        </w:rPr>
        <w:br/>
      </w:r>
      <w:r>
        <w:rPr>
          <w:rFonts w:hint="eastAsia"/>
        </w:rPr>
        <w:t>　　6.工业品出厂价格指数</w:t>
      </w:r>
      <w:r>
        <w:rPr>
          <w:rFonts w:hint="eastAsia"/>
        </w:rPr>
        <w:br/>
      </w:r>
      <w:r>
        <w:rPr>
          <w:rFonts w:hint="eastAsia"/>
        </w:rPr>
        <w:t>　　7.货币供应量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四、高铁零部件行业政策环境</w:t>
      </w:r>
      <w:r>
        <w:rPr>
          <w:rFonts w:hint="eastAsia"/>
        </w:rPr>
        <w:br/>
      </w:r>
      <w:r>
        <w:rPr>
          <w:rFonts w:hint="eastAsia"/>
        </w:rPr>
        <w:t>　　五、高铁零部件行业技术环境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高铁零部件行业市场分析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1.2019 -2024年高铁零部件行业市场规模及增速</w:t>
      </w:r>
      <w:r>
        <w:rPr>
          <w:rFonts w:hint="eastAsia"/>
        </w:rPr>
        <w:br/>
      </w:r>
      <w:r>
        <w:rPr>
          <w:rFonts w:hint="eastAsia"/>
        </w:rPr>
        <w:t>　　2.高铁零部件行业市场饱和度</w:t>
      </w:r>
      <w:r>
        <w:rPr>
          <w:rFonts w:hint="eastAsia"/>
        </w:rPr>
        <w:br/>
      </w:r>
      <w:r>
        <w:rPr>
          <w:rFonts w:hint="eastAsia"/>
        </w:rPr>
        <w:t>　　3.影响高铁零部件行业市场规模的因素</w:t>
      </w:r>
      <w:r>
        <w:rPr>
          <w:rFonts w:hint="eastAsia"/>
        </w:rPr>
        <w:br/>
      </w:r>
      <w:r>
        <w:rPr>
          <w:rFonts w:hint="eastAsia"/>
        </w:rPr>
        <w:t>　　4.2024 -2030年高铁零部件行业市场规模及增速预测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1.高铁零部件行业所处生命周期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2.技术变革与行业革新对高铁零部件行业的影响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高铁零部件行业生产分析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1.2019 -2024年高铁零部件行业生产总量及增速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2.2019 -2024年高铁零部件行业产能及增速</w:t>
      </w:r>
      <w:r>
        <w:rPr>
          <w:rFonts w:hint="eastAsia"/>
        </w:rPr>
        <w:br/>
      </w:r>
      <w:r>
        <w:rPr>
          <w:rFonts w:hint="eastAsia"/>
        </w:rPr>
        <w:t>　　3.影响高铁零部件行业产能产量的因素</w:t>
      </w:r>
      <w:r>
        <w:rPr>
          <w:rFonts w:hint="eastAsia"/>
        </w:rPr>
        <w:br/>
      </w:r>
      <w:r>
        <w:rPr>
          <w:rFonts w:hint="eastAsia"/>
        </w:rPr>
        <w:t>　　4.2024 -2030年高铁零部件行业生产总量及增速预测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1.高铁零部件企业区域分布情况</w:t>
      </w:r>
      <w:r>
        <w:rPr>
          <w:rFonts w:hint="eastAsia"/>
        </w:rPr>
        <w:br/>
      </w:r>
      <w:r>
        <w:rPr>
          <w:rFonts w:hint="eastAsia"/>
        </w:rPr>
        <w:t>　　2.重点省市高铁零部件行业生产状况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2.影响高铁零部件行业供需平衡的因素</w:t>
      </w:r>
      <w:r>
        <w:rPr>
          <w:rFonts w:hint="eastAsia"/>
        </w:rPr>
        <w:br/>
      </w:r>
      <w:r>
        <w:rPr>
          <w:rFonts w:hint="eastAsia"/>
        </w:rPr>
        <w:t>　　3.高铁零部件行业供需平衡趋势预测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一、主要高铁零部件细分行业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高铁零部件行业竞争分析</w:t>
      </w:r>
      <w:r>
        <w:rPr>
          <w:rFonts w:hint="eastAsia"/>
        </w:rPr>
        <w:br/>
      </w:r>
      <w:r>
        <w:rPr>
          <w:rFonts w:hint="eastAsia"/>
        </w:rPr>
        <w:t>　　一、重点高铁零部件企业市场份额</w:t>
      </w:r>
      <w:r>
        <w:rPr>
          <w:rFonts w:hint="eastAsia"/>
        </w:rPr>
        <w:br/>
      </w:r>
      <w:r>
        <w:rPr>
          <w:rFonts w:hint="eastAsia"/>
        </w:rPr>
        <w:t>　　二、高铁零部件行业市场集中度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高铁零部件行业产品价格分析</w:t>
      </w:r>
      <w:r>
        <w:rPr>
          <w:rFonts w:hint="eastAsia"/>
        </w:rPr>
        <w:br/>
      </w:r>
      <w:r>
        <w:rPr>
          <w:rFonts w:hint="eastAsia"/>
        </w:rPr>
        <w:t>　　一、高铁零部件产品价格特征</w:t>
      </w:r>
      <w:r>
        <w:rPr>
          <w:rFonts w:hint="eastAsia"/>
        </w:rPr>
        <w:br/>
      </w:r>
      <w:r>
        <w:rPr>
          <w:rFonts w:hint="eastAsia"/>
        </w:rPr>
        <w:t>　　二、国内高铁零部件产品当前市场价格评述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三、影响国内市场高铁零部件产品价格的因素</w:t>
      </w:r>
      <w:r>
        <w:rPr>
          <w:rFonts w:hint="eastAsia"/>
        </w:rPr>
        <w:br/>
      </w:r>
      <w:r>
        <w:rPr>
          <w:rFonts w:hint="eastAsia"/>
        </w:rPr>
        <w:t>　　四、主流厂商高铁零部件产品价位及价格策略</w:t>
      </w:r>
      <w:r>
        <w:rPr>
          <w:rFonts w:hint="eastAsia"/>
        </w:rPr>
        <w:br/>
      </w:r>
      <w:r>
        <w:rPr>
          <w:rFonts w:hint="eastAsia"/>
        </w:rPr>
        <w:t>　　五、高铁零部件产品未来价格变化趋势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二、替代品对高铁零部件行业的影响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二、互补品对高铁零部件行业的影响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高铁零部件行业主导驱动因素分析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高铁零部件行业渠道分析</w:t>
      </w:r>
      <w:r>
        <w:rPr>
          <w:rFonts w:hint="eastAsia"/>
        </w:rPr>
        <w:br/>
      </w:r>
      <w:r>
        <w:rPr>
          <w:rFonts w:hint="eastAsia"/>
        </w:rPr>
        <w:t>　　一、高铁零部件产品主流渠道形式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一、2019-2024年高铁零部件行业销售毛利率</w:t>
      </w:r>
      <w:r>
        <w:rPr>
          <w:rFonts w:hint="eastAsia"/>
        </w:rPr>
        <w:br/>
      </w:r>
      <w:r>
        <w:rPr>
          <w:rFonts w:hint="eastAsia"/>
        </w:rPr>
        <w:t>　　二、2019-2024年高铁零部件行业销售利润率</w:t>
      </w:r>
      <w:r>
        <w:rPr>
          <w:rFonts w:hint="eastAsia"/>
        </w:rPr>
        <w:br/>
      </w:r>
      <w:r>
        <w:rPr>
          <w:rFonts w:hint="eastAsia"/>
        </w:rPr>
        <w:t>　　三、2019-2024年高铁零部件行业总资产利润率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四、2019-2024年高铁零部件行业净资产利润率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五、2019-2024年高铁零部件行业产值利税率</w:t>
      </w:r>
      <w:r>
        <w:rPr>
          <w:rFonts w:hint="eastAsia"/>
        </w:rPr>
        <w:br/>
      </w:r>
      <w:r>
        <w:rPr>
          <w:rFonts w:hint="eastAsia"/>
        </w:rPr>
        <w:t>　　六、2024-2030年高铁零部件行业盈利能力预测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一、2019-2024年高铁零部件行业销售收入增长分析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二、2019-2024年高铁零部件行业总资产增长分析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三、2019-2024年高铁零部件行业固定资产增长分析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四、2019-2024年高铁零部件行业流动资产增长分析</w:t>
      </w:r>
      <w:r>
        <w:rPr>
          <w:rFonts w:hint="eastAsia"/>
        </w:rPr>
        <w:br/>
      </w:r>
      <w:r>
        <w:rPr>
          <w:rFonts w:hint="eastAsia"/>
        </w:rPr>
        <w:t>　　五、2019-2024年高铁零部件行业利润增长分析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六、2024-2030年高铁零部件行业增长预测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一、2019-2024年高铁零部件行业资产负债率分析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二、2019-2024年高铁零部件行业速动比率分析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三、2019-2024年高铁零部件行业流动比率分析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四、2019-2024年高铁零部件行业利息保障倍数分析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五、2024-2030年高铁零部件行业偿债能力预测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一、2019-2024年高铁零部件行业总资产周转率分析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二、2019-2024年高铁零部件行业净资产周转率分析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三、2019-2024年高铁零部件行业应收账款周转率分析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四、2019-2024年高铁零部件行业存货周转率分析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五、2024-2030年高铁零部件行业营运能力预测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高铁零部件行业重点企业分析</w:t>
      </w:r>
      <w:r>
        <w:rPr>
          <w:rFonts w:hint="eastAsia"/>
        </w:rPr>
        <w:br/>
      </w:r>
      <w:r>
        <w:rPr>
          <w:rFonts w:hint="eastAsia"/>
        </w:rPr>
        <w:t>　　一、溧阳市万盛铸造有限公司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二、太原重工股份有限公司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三、中国南车股份有限公司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四、中国兵器工业集团公司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五、晋西车轴股份有限公司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六、天马轴承集团股份有限公司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高铁零部件行业进出口现状与趋势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1.2019 -2024年高铁零部件产品出口量/值及增长情况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1.影响高铁零部件产品出口的因素</w:t>
      </w:r>
      <w:r>
        <w:rPr>
          <w:rFonts w:hint="eastAsia"/>
        </w:rPr>
        <w:br/>
      </w:r>
      <w:r>
        <w:rPr>
          <w:rFonts w:hint="eastAsia"/>
        </w:rPr>
        <w:t>　　2.2024 -2030年高铁零部件行业出口形势预测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1.2019 -2024年高铁零部件产品进口量/值及增长情况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2.进口高铁零部件产品的品牌结构</w:t>
      </w:r>
      <w:r>
        <w:rPr>
          <w:rFonts w:hint="eastAsia"/>
        </w:rPr>
        <w:br/>
      </w:r>
      <w:r>
        <w:rPr>
          <w:rFonts w:hint="eastAsia"/>
        </w:rPr>
        <w:t>　　3.影响高铁零部件产品进口的因素</w:t>
      </w:r>
      <w:r>
        <w:rPr>
          <w:rFonts w:hint="eastAsia"/>
        </w:rPr>
        <w:br/>
      </w:r>
      <w:r>
        <w:rPr>
          <w:rFonts w:hint="eastAsia"/>
        </w:rPr>
        <w:t>　　4.2024 -2030年高铁零部件行业进口形势预测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高铁零部件行业风险分析</w:t>
      </w:r>
      <w:r>
        <w:rPr>
          <w:rFonts w:hint="eastAsia"/>
        </w:rPr>
        <w:br/>
      </w:r>
      <w:r>
        <w:rPr>
          <w:rFonts w:hint="eastAsia"/>
        </w:rPr>
        <w:t>　　一、高铁零部件行业环境风险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三、高铁零部件行业政策风险</w:t>
      </w:r>
      <w:r>
        <w:rPr>
          <w:rFonts w:hint="eastAsia"/>
        </w:rPr>
        <w:br/>
      </w:r>
      <w:r>
        <w:rPr>
          <w:rFonts w:hint="eastAsia"/>
        </w:rPr>
        <w:t>　　四、高铁零部件行业市场风险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中-智-林-有关建议</w:t>
      </w:r>
      <w:r>
        <w:rPr>
          <w:rFonts w:hint="eastAsia"/>
        </w:rPr>
        <w:br/>
      </w:r>
      <w:r>
        <w:rPr>
          <w:rFonts w:hint="eastAsia"/>
        </w:rPr>
        <w:t>　　一、高铁零部件行业发展前景预测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二、高铁零部件企业营销策略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三、高铁零部件企业投资机会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2024-2030年我国高铁零部件行业销售收入预测图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2019-2024年华东地区高铁零部件行业销售收入及增长对比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2019-2024年西北地区高铁零部件行业销售收入及增长对比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2024-2030年我国高铁零部件行业工业总产值预测图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2019-2024年我国高铁零部件行业工业总产值排名前个地区占比对比</w:t>
      </w:r>
      <w:r>
        <w:rPr>
          <w:rFonts w:hint="eastAsia"/>
        </w:rPr>
        <w:br/>
      </w:r>
      <w:r>
        <w:rPr>
          <w:rFonts w:hint="eastAsia"/>
        </w:rPr>
        <w:t>　　图表 2019-2024年国内高铁零部件平均价格走势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a8028f704a52" w:history="1">
        <w:r>
          <w:rPr>
            <w:rStyle w:val="Hyperlink"/>
          </w:rPr>
          <w:t>2024-2030年中国高铁零部件市场现状全面调研与发展趋势预测报告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ea8028f704a52" w:history="1">
        <w:r>
          <w:rPr>
            <w:rStyle w:val="Hyperlink"/>
          </w:rPr>
          <w:t>https://www.20087.com/0/07/GaoTieLingBuJianWeiLaiFaZhanQuSh.html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454132316424c" w:history="1">
      <w:r>
        <w:rPr>
          <w:rStyle w:val="Hyperlink"/>
        </w:rPr>
        <w:t>2024-2030年中国高铁零部件市场现状全面调研与发展趋势预测报告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oTieLingBuJianWeiLaiFaZhanQuSh.html" TargetMode="External" Id="R059ea8028f7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oTieLingBuJianWeiLaiFaZhanQuSh.html" TargetMode="External" Id="R544454132316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2024-05-08T03:19:00Z</dcterms:created>
  <dcterms:modified xsi:type="dcterms:W3CDTF">2024-05-08T04:19:00Z</dcterms:modified>
  <dc:subject>2024-2030年中国高铁零部件市场现状全面调研与发展趋势预测报告</dc:subject>
  <dc:title>2024-2030年中国高铁零部件市场现状全面调研与发展趋势预测报告</dc:title>
  <cp:keywords>2024-2030年中国高铁零部件市场现状全面调研与发展趋势预测报告</cp:keywords>
  <dc:description>2024-2030年中国高铁零部件市场现状全面调研与发展趋势预测报告</dc:description>
</cp:coreProperties>
</file>