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8e724585e4dfe" w:history="1">
              <w:r>
                <w:rPr>
                  <w:rStyle w:val="Hyperlink"/>
                </w:rPr>
                <w:t>中国电容式数字隔离器行业发展研究与市场前景预测报告（2026-2032年）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8e724585e4dfe" w:history="1">
              <w:r>
                <w:rPr>
                  <w:rStyle w:val="Hyperlink"/>
                </w:rPr>
                <w:t>中国电容式数字隔离器行业发展研究与市场前景预测报告（2026-2032年）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8e724585e4dfe" w:history="1">
                <w:r>
                  <w:rPr>
                    <w:rStyle w:val="Hyperlink"/>
                  </w:rPr>
                  <w:t>https://www.20087.com/1/17/DianRongShiShuZiGeLiQiDeXianZhuangYuQianJing.html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式数字隔离器是工业自动化、新能源汽车及医疗电子中的关键信号隔离器件，利用二氧化硅介电层实现高低压电路间的电气隔离，同时传输数字信号。相比光耦方案，该器件具备更高传输速率（可达150Mbps）、更低功耗、更长寿命及优异抗电磁干扰性能。产品普遍集成故障安全输出、通道方向配置及CMTI（共模瞬态抗扰度）增强技术，满足IEC 60747-17等安规认证要求。在800V高压平台电动车中，该隔离器广泛用于电池管理系统与电机控制器信号链。</w:t>
      </w:r>
      <w:r>
        <w:rPr>
          <w:rFonts w:hint="eastAsia"/>
        </w:rPr>
        <w:br/>
      </w:r>
      <w:r>
        <w:rPr>
          <w:rFonts w:hint="eastAsia"/>
        </w:rPr>
        <w:t>　　未来，电容式数字隔离器将向高集成度与功能安全强化方向发展。市场调研网指出，多通道隔离（如四通道SPI隔离）与电源-信号一体化封装将减少PCB面积；内置诊断电路可实时监测隔离屏障完整性，支撑ASIL-D系统设计。新材料如氮化铝衬底将提升热导率，适应高密度功率模块环境。在能源互联网场景下，支持时间敏感网络（TSN）的时间戳隔离器将保障分布式控制同步精度。此外，国产化替代进程将加速车规与工业级产线建设，完善供应链韧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d8e724585e4dfe" w:history="1">
        <w:r>
          <w:rPr>
            <w:rStyle w:val="Hyperlink"/>
          </w:rPr>
          <w:t>中国电容式数字隔离器行业发展研究与市场前景预测报告（2026-2032年）</w:t>
        </w:r>
      </w:hyperlink>
      <w:r>
        <w:rPr>
          <w:rFonts w:hint="eastAsia"/>
        </w:rPr>
        <w:t>》，2025年电容式数字隔离器行业市场规模达 亿元，预计2032年市场规模将达 亿元，期间年均复合增长率（CAGR）达 %。报告依托国家统计局、相关行业协会的详实数据资料，系统解析了电容式数字隔离器行业的产业链结构、市场规模及需求现状，并对价格动态进行了解读。报告客观呈现了电容式数字隔离器行业发展状况，科学预测了市场前景与未来趋势，同时聚焦电容式数字隔离器重点企业，分析了市场竞争格局、集中度及品牌影响力。此外，报告通过细分市场领域，挖掘了电容式数字隔离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电容式数字隔离器行业概述</w:t>
      </w:r>
      <w:r>
        <w:rPr>
          <w:rFonts w:hint="eastAsia"/>
        </w:rPr>
        <w:br/>
      </w:r>
      <w:r>
        <w:rPr>
          <w:rFonts w:hint="eastAsia"/>
        </w:rPr>
        <w:t>　　第一节 电容式数字隔离器定义与分类</w:t>
      </w:r>
      <w:r>
        <w:rPr>
          <w:rFonts w:hint="eastAsia"/>
        </w:rPr>
        <w:br/>
      </w:r>
      <w:r>
        <w:rPr>
          <w:rFonts w:hint="eastAsia"/>
        </w:rPr>
        <w:t>　　第二节 电容式数字隔离器应用领域</w:t>
      </w:r>
      <w:r>
        <w:rPr>
          <w:rFonts w:hint="eastAsia"/>
        </w:rPr>
        <w:br/>
      </w:r>
      <w:r>
        <w:rPr>
          <w:rFonts w:hint="eastAsia"/>
        </w:rPr>
        <w:t>　　第三节 电容式数字隔离器行业经济指标分析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电容式数字隔离器产业链及经营模式分析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三、电容式数字隔离器销售模式及销售渠道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全球电容式数字隔离器市场发展综述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2020-2025年全球电容式数字隔离器市场规模与趋势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主要国家与地区电容式数字隔离器市场分析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2026-2032年全球电容式数字隔离器行业发展趋势与前景预测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中国电容式数字隔离器行业市场分析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2025-2026年电容式数字隔离器产能与投资动态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一、国内电容式数字隔离器产能及利用情况</w:t>
      </w:r>
      <w:r>
        <w:rPr>
          <w:rFonts w:hint="eastAsia"/>
        </w:rPr>
        <w:br/>
      </w:r>
      <w:r>
        <w:rPr>
          <w:rFonts w:hint="eastAsia"/>
        </w:rPr>
        <w:t>　　　　二、电容式数字隔离器产能扩张与投资动态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2026-2032年电容式数字隔离器行业产量统计与趋势预测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一、2020-2025年电容式数字隔离器行业产量数据统计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1、2020-2025年电容式数字隔离器产量及增长趋势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2、2020-2025年电容式数字隔离器细分产品产量及份额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二、影响电容式数字隔离器产量的关键因素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三、2026-2032年电容式数字隔离器产量预测</w:t>
      </w:r>
      <w:r>
        <w:rPr>
          <w:rFonts w:hint="eastAsia"/>
        </w:rPr>
        <w:br/>
      </w:r>
      <w:r>
        <w:rPr>
          <w:rFonts w:hint="eastAsia"/>
        </w:rPr>
        <w:t>　　第三节 2026-2032年电容式数字隔离器市场需求与销售分析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一、2025-2026年电容式数字隔离器行业需求现状</w:t>
      </w:r>
      <w:r>
        <w:rPr>
          <w:rFonts w:hint="eastAsia"/>
        </w:rPr>
        <w:br/>
      </w:r>
      <w:r>
        <w:rPr>
          <w:rFonts w:hint="eastAsia"/>
        </w:rPr>
        <w:t>　　　　二、电容式数字隔离器客户群体与需求特点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三、2020-2025年电容式数字隔离器行业销售规模分析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四、2026-2032年电容式数字隔离器市场增长潜力与规模预测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中国电容式数字隔离器细分市场与下游应用领域分析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电容式数字隔离器细分市场分析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一、2025-2026年电容式数字隔离器主要细分产品市场现状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电容式数字隔离器下游应用与客户群体分析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一、2025-2026年电容式数字隔离器各应用领域市场现状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2025-2026年电容式数字隔离器行业技术发展现状及趋势分析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电容式数字隔离器行业技术发展现状分析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国内外电容式数字隔离器行业技术差异与原因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电容式数字隔离器行业技术发展方向、趋势预测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提升电容式数字隔离器行业技术能力策略建议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电容式数字隔离器价格机制与竞争策略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一、2020-2025年电容式数字隔离器市场价格走势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电容式数字隔离器定价策略与方法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2026-2032年电容式数字隔离器价格竞争态势与趋势预测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中国电容式数字隔离器行业重点区域市场研究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2025-2026年重点区域电容式数字隔离器市场发展概况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二、2020-2025年电容式数字隔离器市场需求规模情况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三、2026-2032年电容式数字隔离器行业发展潜力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二、2020-2025年电容式数字隔离器市场需求规模情况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三、2026-2032年电容式数字隔离器行业发展潜力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二、2020-2025年电容式数字隔离器市场需求规模情况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三、2026-2032年电容式数字隔离器行业发展潜力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二、2020-2025年电容式数字隔离器市场需求规模情况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三、2026-2032年电容式数字隔离器行业发展潜力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二、2020-2025年电容式数字隔离器市场需求规模情况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三、2026-2032年电容式数字隔离器行业发展潜力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2020-2025年中国电容式数字隔离器行业进出口情况分析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电容式数字隔离器行业进口情况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一、2020-2025年电容式数字隔离器进口规模及增长情况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二、电容式数字隔离器主要进口来源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电容式数字隔离器行业出口情况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一、2020-2025年电容式数字隔离器出口规模及增长情况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二、电容式数字隔离器主要出口目的地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2020-2025年中国电容式数字隔离器行业总体发展与财务状况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2020-2025年中国电容式数字隔离器行业规模情况</w:t>
      </w:r>
      <w:r>
        <w:rPr>
          <w:rFonts w:hint="eastAsia"/>
        </w:rPr>
        <w:br/>
      </w:r>
      <w:r>
        <w:rPr>
          <w:rFonts w:hint="eastAsia"/>
        </w:rPr>
        <w:t>　　　　一、电容式数字隔离器行业企业数量规模</w:t>
      </w:r>
      <w:r>
        <w:rPr>
          <w:rFonts w:hint="eastAsia"/>
        </w:rPr>
        <w:br/>
      </w:r>
      <w:r>
        <w:rPr>
          <w:rFonts w:hint="eastAsia"/>
        </w:rPr>
        <w:t>　　　　二、电容式数字隔离器行业从业人员规模</w:t>
      </w:r>
      <w:r>
        <w:rPr>
          <w:rFonts w:hint="eastAsia"/>
        </w:rPr>
        <w:br/>
      </w:r>
      <w:r>
        <w:rPr>
          <w:rFonts w:hint="eastAsia"/>
        </w:rPr>
        <w:t>　　　　三、电容式数字隔离器行业市场敏感性分析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2020-2025年中国电容式数字隔离器行业财务能力分析</w:t>
      </w:r>
      <w:r>
        <w:rPr>
          <w:rFonts w:hint="eastAsia"/>
        </w:rPr>
        <w:br/>
      </w:r>
      <w:r>
        <w:rPr>
          <w:rFonts w:hint="eastAsia"/>
        </w:rPr>
        <w:t>　　　　一、电容式数字隔离器行业盈利能力</w:t>
      </w:r>
      <w:r>
        <w:rPr>
          <w:rFonts w:hint="eastAsia"/>
        </w:rPr>
        <w:br/>
      </w:r>
      <w:r>
        <w:rPr>
          <w:rFonts w:hint="eastAsia"/>
        </w:rPr>
        <w:t>　　　　二、电容式数字隔离器行业偿债能力</w:t>
      </w:r>
      <w:r>
        <w:rPr>
          <w:rFonts w:hint="eastAsia"/>
        </w:rPr>
        <w:br/>
      </w:r>
      <w:r>
        <w:rPr>
          <w:rFonts w:hint="eastAsia"/>
        </w:rPr>
        <w:t>　　　　三、电容式数字隔离器行业营运能力</w:t>
      </w:r>
      <w:r>
        <w:rPr>
          <w:rFonts w:hint="eastAsia"/>
        </w:rPr>
        <w:br/>
      </w:r>
      <w:r>
        <w:rPr>
          <w:rFonts w:hint="eastAsia"/>
        </w:rPr>
        <w:t>　　　　四、电容式数字隔离器行业发展能力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电容式数字隔离器行业重点企业调研分析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二、企业电容式数字隔离器业务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二、企业电容式数字隔离器业务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二、企业电容式数字隔离器业务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二、企业电容式数字隔离器业务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二、企业电容式数字隔离器业务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二、企业电容式数字隔离器业务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中国电容式数字隔离器行业竞争格局分析</w:t>
      </w:r>
      <w:r>
        <w:rPr>
          <w:rFonts w:hint="eastAsia"/>
        </w:rPr>
        <w:br/>
      </w:r>
      <w:r>
        <w:rPr>
          <w:rFonts w:hint="eastAsia"/>
        </w:rPr>
        <w:t>　　第一节 电容式数字隔离器行业竞争格局总览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2025-2026年电容式数字隔离器行业竞争力分析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2020-2025年电容式数字隔离器行业企业并购活动分析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2025-2026年电容式数字隔离器行业会展与招投标活动分析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一、电容式数字隔离器行业会展活动及其市场影响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2026年中国电容式数字隔离器企业发展企业发展策略与建议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电容式数字隔离器销售模式与渠道策略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电容式数字隔离器品牌与市场推广策略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电容式数字隔离器研发投入与技术创新能力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电容式数字隔离器合作联盟与资源整合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中国电容式数字隔离器行业风险与对策</w:t>
      </w:r>
      <w:r>
        <w:rPr>
          <w:rFonts w:hint="eastAsia"/>
        </w:rPr>
        <w:br/>
      </w:r>
      <w:r>
        <w:rPr>
          <w:rFonts w:hint="eastAsia"/>
        </w:rPr>
        <w:t>　　第一节 电容式数字隔离器行业SWOT分析</w:t>
      </w:r>
      <w:r>
        <w:rPr>
          <w:rFonts w:hint="eastAsia"/>
        </w:rPr>
        <w:br/>
      </w:r>
      <w:r>
        <w:rPr>
          <w:rFonts w:hint="eastAsia"/>
        </w:rPr>
        <w:t>　　　　一、电容式数字隔离器行业优势</w:t>
      </w:r>
      <w:r>
        <w:rPr>
          <w:rFonts w:hint="eastAsia"/>
        </w:rPr>
        <w:br/>
      </w:r>
      <w:r>
        <w:rPr>
          <w:rFonts w:hint="eastAsia"/>
        </w:rPr>
        <w:t>　　　　二、电容式数字隔离器行业劣势</w:t>
      </w:r>
      <w:r>
        <w:rPr>
          <w:rFonts w:hint="eastAsia"/>
        </w:rPr>
        <w:br/>
      </w:r>
      <w:r>
        <w:rPr>
          <w:rFonts w:hint="eastAsia"/>
        </w:rPr>
        <w:t>　　　　三、电容式数字隔离器市场机会</w:t>
      </w:r>
      <w:r>
        <w:rPr>
          <w:rFonts w:hint="eastAsia"/>
        </w:rPr>
        <w:br/>
      </w:r>
      <w:r>
        <w:rPr>
          <w:rFonts w:hint="eastAsia"/>
        </w:rPr>
        <w:t>　　　　四、电容式数字隔离器市场威胁</w:t>
      </w:r>
      <w:r>
        <w:rPr>
          <w:rFonts w:hint="eastAsia"/>
        </w:rPr>
        <w:br/>
      </w:r>
      <w:r>
        <w:rPr>
          <w:rFonts w:hint="eastAsia"/>
        </w:rPr>
        <w:t>　　第二节 电容式数字隔离器行业风险及对策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2026-2032年中国电容式数字隔离器行业前景与发展趋势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2025-2026年电容式数字隔离器行业发展环境分析</w:t>
      </w:r>
      <w:r>
        <w:rPr>
          <w:rFonts w:hint="eastAsia"/>
        </w:rPr>
        <w:br/>
      </w:r>
      <w:r>
        <w:rPr>
          <w:rFonts w:hint="eastAsia"/>
        </w:rPr>
        <w:t>　　　　一、电容式数字隔离器行业主管部门与监管体制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二、电容式数字隔离器行业主要法律法规及政策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三、电容式数字隔离器行业标准与质量监管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2026-2032年电容式数字隔离器行业发展趋势与方向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2026-2032年电容式数字隔离器行业发展潜力与机遇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电容式数字隔离器行业研究结论与建议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电容式数字隔离器行业发展建议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电容式数字隔离器行业历程</w:t>
      </w:r>
      <w:r>
        <w:rPr>
          <w:rFonts w:hint="eastAsia"/>
        </w:rPr>
        <w:br/>
      </w:r>
      <w:r>
        <w:rPr>
          <w:rFonts w:hint="eastAsia"/>
        </w:rPr>
        <w:t>　　图表 电容式数字隔离器行业生命周期</w:t>
      </w:r>
      <w:r>
        <w:rPr>
          <w:rFonts w:hint="eastAsia"/>
        </w:rPr>
        <w:br/>
      </w:r>
      <w:r>
        <w:rPr>
          <w:rFonts w:hint="eastAsia"/>
        </w:rPr>
        <w:t>　　图表 电容式数字隔离器行业产业链分析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2020-2025年中国电容式数字隔离器行业市场规模及增长情况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2020-2025年电容式数字隔离器行业市场容量分析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2020-2025年中国电容式数字隔离器行业产能统计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2020-2025年中国电容式数字隔离器行业产量及增长趋势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2020-2025年中国电容式数字隔离器市场需求量及增速统计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2025年中国电容式数字隔离器行业需求领域分布格局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2020-2025年中国电容式数字隔离器行业销售收入分析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2020-2025年中国电容式数字隔离器行业盈利情况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2020-2025年中国电容式数字隔离器行业利润总额统计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2020-2025年中国电容式数字隔离器进口数量分析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2020-2025年中国电容式数字隔离器进口金额分析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2020-2025年中国电容式数字隔离器出口数量分析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2020-2025年中国电容式数字隔离器出口金额分析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2025年中国电容式数字隔离器进口国家及地区分析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2025年中国电容式数字隔离器出口国家及地区分析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2020-2025年中国电容式数字隔离器行业企业数量情况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2020-2025年中国电容式数字隔离器行业企业平均规模情况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**地区电容式数字隔离器市场规模及增长情况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**地区电容式数字隔离器行业市场需求情况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**地区电容式数字隔离器市场规模及增长情况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**地区电容式数字隔离器行业市场需求情况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**地区电容式数字隔离器市场规模及增长情况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**地区电容式数字隔离器行业市场需求情况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**地区电容式数字隔离器市场规模及增长情况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**地区电容式数字隔离器行业市场需求情况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电容式数字隔离器重点企业（三）成长能力情况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2026-2032年中国电容式数字隔离器行业产能预测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2026-2032年中国电容式数字隔离器行业产量预测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2026-2032年中国电容式数字隔离器市场需求量预测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2026-2032年中国电容式数字隔离器行业供需平衡预测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2026-2032年中国电容式数字隔离器行业市场容量预测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2026-2032年中国电容式数字隔离器行业市场规模预测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2026-2032年中国电容式数字隔离器市场前景分析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2026-2032年中国电容式数字隔离器行业发展趋势预测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8e724585e4dfe" w:history="1">
        <w:r>
          <w:rPr>
            <w:rStyle w:val="Hyperlink"/>
          </w:rPr>
          <w:t>中国电容式数字隔离器行业发展研究与市场前景预测报告（2026-2032年）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8e724585e4dfe" w:history="1">
        <w:r>
          <w:rPr>
            <w:rStyle w:val="Hyperlink"/>
          </w:rPr>
          <w:t>https://www.20087.com/1/17/DianRongShiShuZiGeLiQiDeXianZhuangYuQianJing.html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热点：电容式数字隔离器原理、隔离电容的作用、电容隔离 工作原理、隔离电容有什么不一样、电容隔离电路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9889daba0405b" w:history="1">
      <w:r>
        <w:rPr>
          <w:rStyle w:val="Hyperlink"/>
        </w:rPr>
        <w:t>中国电容式数字隔离器行业发展研究与市场前景预测报告（2026-2032年）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DianRongShiShuZiGeLiQiDeXianZhuangYuQianJing.html" TargetMode="External" Id="R7dd8e724585e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DianRongShiShuZiGeLiQiDeXianZhuangYuQianJing.html" TargetMode="External" Id="R1a49889daba0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2026-07-07T05:35:48Z</dcterms:created>
  <dcterms:modified xsi:type="dcterms:W3CDTF">2026-07-07T06:35:48Z</dcterms:modified>
  <dc:subject>中国电容式数字隔离器行业发展研究与市场前景预测报告（2026-2032年）</dc:subject>
  <dc:title>中国电容式数字隔离器行业发展研究与市场前景预测报告（2026-2032年）</dc:title>
  <cp:keywords>中国电容式数字隔离器行业发展研究与市场前景预测报告（2026-2032年）</cp:keywords>
  <dc:description>中国电容式数字隔离器行业发展研究与市场前景预测报告（2026-2032年）</dc:description>
</cp:coreProperties>
</file>