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5534fde154317" w:history="1">
              <w:r>
                <w:rPr>
                  <w:rStyle w:val="Hyperlink"/>
                </w:rPr>
                <w:t>2025年中国EPS市场调查研究与发展前景预测报告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5534fde154317" w:history="1">
              <w:r>
                <w:rPr>
                  <w:rStyle w:val="Hyperlink"/>
                </w:rPr>
                <w:t>2025年中国EPS市场调查研究与发展前景预测报告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5534fde154317" w:history="1">
                <w:r>
                  <w:rPr>
                    <w:rStyle w:val="Hyperlink"/>
                  </w:rPr>
                  <w:t>https://www.20087.com/M_JiXieJiDian/71/EPSShiChangXingQingFenXiYuQuShiYuCe.html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即膨胀聚苯乙烯，是一种轻质、隔热性能优异的材料，广泛应用于包装、建筑保温和模型制作等行业。随着对节能减排和环保要求的提升，EPS的绿色化和循环利用成为了行业发展的关键。创新的回收技术和生物基EPS的研发，旨在减少材料的环境足迹。同时，EPS的轻量化优势使其在物流包装中的应用不断扩大，有助于降低运输成本和碳排放。</w:t>
      </w:r>
      <w:r>
        <w:rPr>
          <w:rFonts w:hint="eastAsia"/>
        </w:rPr>
        <w:br/>
      </w:r>
      <w:r>
        <w:rPr>
          <w:rFonts w:hint="eastAsia"/>
        </w:rPr>
        <w:t>　　未来，EPS (Expanded Polystyrene)市场将受益于循环经济的推广和绿色建筑的普及。随着消费者环保意识的增强，对可回收和可降解EPS产品的需求将增加。技术创新，如改进的发泡技术，将进一步提升EPS的性能，拓展其在更多领域的应用。此外，政策支持和行业标准的完善将为EPS产业的可持续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5534fde154317" w:history="1">
        <w:r>
          <w:rPr>
            <w:rStyle w:val="Hyperlink"/>
          </w:rPr>
          <w:t>2025年中国EPS市场调查研究与发展前景预测报告</w:t>
        </w:r>
      </w:hyperlink>
      <w:r>
        <w:rPr>
          <w:rFonts w:hint="eastAsia"/>
        </w:rPr>
        <w:t>》系统分析了EPS行业的市场规模、需求动态及价格趋势，并深入探讨了EPS产业链结构的变化与发展。报告详细解读了EPS行业现状，科学预测了未来市场前景与发展趋势，同时对EPS细分市场的竞争格局进行了全面评估，重点关注领先企业的竞争实力、市场集中度及品牌影响力。结合EPS技术现状与未来方向，报告揭示了EP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汽车EPS行业特性研究</w:t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定义（电动助力转向系统EPSelectronicpowersteering）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汽车EPS行业发展现状研究</w:t>
      </w:r>
      <w:r>
        <w:rPr>
          <w:rFonts w:hint="eastAsia"/>
        </w:rPr>
        <w:br/>
      </w:r>
      <w:r>
        <w:rPr>
          <w:rFonts w:hint="eastAsia"/>
        </w:rPr>
        <w:t>第二章 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第五节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2020-2025年中国汽车产销量统计</w:t>
      </w:r>
      <w:r>
        <w:rPr>
          <w:rFonts w:hint="eastAsia"/>
        </w:rPr>
        <w:br/>
      </w:r>
      <w:r>
        <w:rPr>
          <w:rFonts w:hint="eastAsia"/>
        </w:rPr>
        <w:t>　　第二节 汽车EPS安装量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二、2024-2025年家乘用车品牌销量及EPS安装情况</w:t>
      </w:r>
      <w:r>
        <w:rPr>
          <w:rFonts w:hint="eastAsia"/>
        </w:rPr>
        <w:br/>
      </w:r>
      <w:r>
        <w:rPr>
          <w:rFonts w:hint="eastAsia"/>
        </w:rPr>
        <w:t>　　　　2014年10家乘用车品牌销量及EPS安装情况（万辆、万套）</w:t>
      </w:r>
      <w:r>
        <w:rPr>
          <w:rFonts w:hint="eastAsia"/>
        </w:rPr>
        <w:br/>
      </w:r>
      <w:r>
        <w:rPr>
          <w:rFonts w:hint="eastAsia"/>
        </w:rPr>
        <w:t>　　　　排名 轿车 SUV MPV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汽车EPS行业企业竞争力分析</w:t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二、主要产品与客户分析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第九节 浙江福林国润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第十一节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八、江淮汽车</w:t>
      </w:r>
      <w:r>
        <w:rPr>
          <w:rFonts w:hint="eastAsia"/>
        </w:rPr>
        <w:br/>
      </w:r>
      <w:r>
        <w:rPr>
          <w:rFonts w:hint="eastAsia"/>
        </w:rPr>
        <w:t>　　　　十、一汽夏利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汽车EPS未来市场前景展望、投资策略、商业模式研究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第八章 2020-2025年中国汽车EPS提升竞争力策略分析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2020-2025年中国EPS挑战者市场竞争策略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2020-2025年中国EPS追随者的市场竞争策略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2020-2025年中国EPS补缺者的市场竞争策略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国内不同类型汽车EPS产量市场份额分别为，照明型36%，照明/混合动力型46%，动力变频型18%。</w:t>
      </w:r>
      <w:r>
        <w:rPr>
          <w:rFonts w:hint="eastAsia"/>
        </w:rPr>
        <w:br/>
      </w:r>
      <w:r>
        <w:rPr>
          <w:rFonts w:hint="eastAsia"/>
        </w:rPr>
        <w:t>　　国内不同类型汽车EPS产量市场份额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中国20万套/年EPS项目投资可行性分析</w:t>
      </w:r>
      <w:r>
        <w:rPr>
          <w:rFonts w:hint="eastAsia"/>
        </w:rPr>
        <w:br/>
      </w:r>
      <w:r>
        <w:rPr>
          <w:rFonts w:hint="eastAsia"/>
        </w:rPr>
        <w:t>　　第一节 20万套/年EPS项目机会风险分析</w:t>
      </w:r>
      <w:r>
        <w:rPr>
          <w:rFonts w:hint="eastAsia"/>
        </w:rPr>
        <w:br/>
      </w:r>
      <w:r>
        <w:rPr>
          <w:rFonts w:hint="eastAsia"/>
        </w:rPr>
        <w:t>　　第二节 年产20万套EPS项目可行性分析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中智林.技术不成熟将会对整车品牌荣誉造成影响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四种EPS的结构、优缺点及适用车型</w:t>
      </w:r>
      <w:r>
        <w:rPr>
          <w:rFonts w:hint="eastAsia"/>
        </w:rPr>
        <w:br/>
      </w:r>
      <w:r>
        <w:rPr>
          <w:rFonts w:hint="eastAsia"/>
        </w:rPr>
        <w:t>　　图表 2 EPS产业链结构</w:t>
      </w:r>
      <w:r>
        <w:rPr>
          <w:rFonts w:hint="eastAsia"/>
        </w:rPr>
        <w:br/>
      </w:r>
      <w:r>
        <w:rPr>
          <w:rFonts w:hint="eastAsia"/>
        </w:rPr>
        <w:t>　　图表 3 汽车电动助力转向系统（EPS）行业周期属性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12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31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34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36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37 e 料——标准级、传统 EPS 原料</w:t>
      </w:r>
      <w:r>
        <w:rPr>
          <w:rFonts w:hint="eastAsia"/>
        </w:rPr>
        <w:br/>
      </w:r>
      <w:r>
        <w:rPr>
          <w:rFonts w:hint="eastAsia"/>
        </w:rPr>
        <w:t>　　图表 38 f 料——自熄料</w:t>
      </w:r>
      <w:r>
        <w:rPr>
          <w:rFonts w:hint="eastAsia"/>
        </w:rPr>
        <w:br/>
      </w:r>
      <w:r>
        <w:rPr>
          <w:rFonts w:hint="eastAsia"/>
        </w:rPr>
        <w:t>　　图表 39 p 料——特轻级，高发泡倍率</w:t>
      </w:r>
      <w:r>
        <w:rPr>
          <w:rFonts w:hint="eastAsia"/>
        </w:rPr>
        <w:br/>
      </w:r>
      <w:r>
        <w:rPr>
          <w:rFonts w:hint="eastAsia"/>
        </w:rPr>
        <w:t>　　图表 40 阻燃料规格及用途：</w:t>
      </w:r>
      <w:r>
        <w:rPr>
          <w:rFonts w:hint="eastAsia"/>
        </w:rPr>
        <w:br/>
      </w:r>
      <w:r>
        <w:rPr>
          <w:rFonts w:hint="eastAsia"/>
        </w:rPr>
        <w:t>　　图表 41 特轻料规格及用途：</w:t>
      </w:r>
      <w:r>
        <w:rPr>
          <w:rFonts w:hint="eastAsia"/>
        </w:rPr>
        <w:br/>
      </w:r>
      <w:r>
        <w:rPr>
          <w:rFonts w:hint="eastAsia"/>
        </w:rPr>
        <w:t>　　图表 42 标准料规格及用途：</w:t>
      </w:r>
      <w:r>
        <w:rPr>
          <w:rFonts w:hint="eastAsia"/>
        </w:rPr>
        <w:br/>
      </w:r>
      <w:r>
        <w:rPr>
          <w:rFonts w:hint="eastAsia"/>
        </w:rPr>
        <w:t>　　图表 43 2020-2025年全球转向系统市场预测 （百万套）</w:t>
      </w:r>
      <w:r>
        <w:rPr>
          <w:rFonts w:hint="eastAsia"/>
        </w:rPr>
        <w:br/>
      </w:r>
      <w:r>
        <w:rPr>
          <w:rFonts w:hint="eastAsia"/>
        </w:rPr>
        <w:t>　　图表 44 2020-2025年全球转向系统市场分区域预测 （百万套）</w:t>
      </w:r>
      <w:r>
        <w:rPr>
          <w:rFonts w:hint="eastAsia"/>
        </w:rPr>
        <w:br/>
      </w:r>
      <w:r>
        <w:rPr>
          <w:rFonts w:hint="eastAsia"/>
        </w:rPr>
        <w:t>　　图表 45 2020-2025年全球转向系统市场分车型预测 （百万套）</w:t>
      </w:r>
      <w:r>
        <w:rPr>
          <w:rFonts w:hint="eastAsia"/>
        </w:rPr>
        <w:br/>
      </w:r>
      <w:r>
        <w:rPr>
          <w:rFonts w:hint="eastAsia"/>
        </w:rPr>
        <w:t>　　图表 46 电动助力转向系统的分类</w:t>
      </w:r>
      <w:r>
        <w:rPr>
          <w:rFonts w:hint="eastAsia"/>
        </w:rPr>
        <w:br/>
      </w:r>
      <w:r>
        <w:rPr>
          <w:rFonts w:hint="eastAsia"/>
        </w:rPr>
        <w:t>　　图表 47 英飞凌基于直流有刷电机的EPS方案</w:t>
      </w:r>
      <w:r>
        <w:rPr>
          <w:rFonts w:hint="eastAsia"/>
        </w:rPr>
        <w:br/>
      </w:r>
      <w:r>
        <w:rPr>
          <w:rFonts w:hint="eastAsia"/>
        </w:rPr>
        <w:t>　　图表 48 英飞凌基于直流无刷电机的EPS方案</w:t>
      </w:r>
      <w:r>
        <w:rPr>
          <w:rFonts w:hint="eastAsia"/>
        </w:rPr>
        <w:br/>
      </w:r>
      <w:r>
        <w:rPr>
          <w:rFonts w:hint="eastAsia"/>
        </w:rPr>
        <w:t>　　图表 49 基于双xc2300的asil d软件架构</w:t>
      </w:r>
      <w:r>
        <w:rPr>
          <w:rFonts w:hint="eastAsia"/>
        </w:rPr>
        <w:br/>
      </w:r>
      <w:r>
        <w:rPr>
          <w:rFonts w:hint="eastAsia"/>
        </w:rPr>
        <w:t>　　图表 50 各种结算方式下苯乙烯成本参考：</w:t>
      </w:r>
      <w:r>
        <w:rPr>
          <w:rFonts w:hint="eastAsia"/>
        </w:rPr>
        <w:br/>
      </w:r>
      <w:r>
        <w:rPr>
          <w:rFonts w:hint="eastAsia"/>
        </w:rPr>
        <w:t>　　图表 51 2024-2025年月度乘用车销量变动趋势</w:t>
      </w:r>
      <w:r>
        <w:rPr>
          <w:rFonts w:hint="eastAsia"/>
        </w:rPr>
        <w:br/>
      </w:r>
      <w:r>
        <w:rPr>
          <w:rFonts w:hint="eastAsia"/>
        </w:rPr>
        <w:t>　　图表 52 1.6升及以下轿车销量比重</w:t>
      </w:r>
      <w:r>
        <w:rPr>
          <w:rFonts w:hint="eastAsia"/>
        </w:rPr>
        <w:br/>
      </w:r>
      <w:r>
        <w:rPr>
          <w:rFonts w:hint="eastAsia"/>
        </w:rPr>
        <w:t>　　图表 53 2024-2025年乘用车中国品牌市场份额变动趋势</w:t>
      </w:r>
      <w:r>
        <w:rPr>
          <w:rFonts w:hint="eastAsia"/>
        </w:rPr>
        <w:br/>
      </w:r>
      <w:r>
        <w:rPr>
          <w:rFonts w:hint="eastAsia"/>
        </w:rPr>
        <w:t>　　图表 54 乘用车系别市场份额比较</w:t>
      </w:r>
      <w:r>
        <w:rPr>
          <w:rFonts w:hint="eastAsia"/>
        </w:rPr>
        <w:br/>
      </w:r>
      <w:r>
        <w:rPr>
          <w:rFonts w:hint="eastAsia"/>
        </w:rPr>
        <w:t>　　图表 55 2020-2025年商用汽车销量及增长率</w:t>
      </w:r>
      <w:r>
        <w:rPr>
          <w:rFonts w:hint="eastAsia"/>
        </w:rPr>
        <w:br/>
      </w:r>
      <w:r>
        <w:rPr>
          <w:rFonts w:hint="eastAsia"/>
        </w:rPr>
        <w:t>　　图表 56 2024-2025年汽车月度出口量情况</w:t>
      </w:r>
      <w:r>
        <w:rPr>
          <w:rFonts w:hint="eastAsia"/>
        </w:rPr>
        <w:br/>
      </w:r>
      <w:r>
        <w:rPr>
          <w:rFonts w:hint="eastAsia"/>
        </w:rPr>
        <w:t>　　图表 57 2025年分车型前十家企业销量排名</w:t>
      </w:r>
      <w:r>
        <w:rPr>
          <w:rFonts w:hint="eastAsia"/>
        </w:rPr>
        <w:br/>
      </w:r>
      <w:r>
        <w:rPr>
          <w:rFonts w:hint="eastAsia"/>
        </w:rPr>
        <w:t>　　图表 58 2025年新能源汽车分车型产量比较</w:t>
      </w:r>
      <w:r>
        <w:rPr>
          <w:rFonts w:hint="eastAsia"/>
        </w:rPr>
        <w:br/>
      </w:r>
      <w:r>
        <w:rPr>
          <w:rFonts w:hint="eastAsia"/>
        </w:rPr>
        <w:t>　　图表 59 2025年我国主要车企销量目标完成率</w:t>
      </w:r>
      <w:r>
        <w:rPr>
          <w:rFonts w:hint="eastAsia"/>
        </w:rPr>
        <w:br/>
      </w:r>
      <w:r>
        <w:rPr>
          <w:rFonts w:hint="eastAsia"/>
        </w:rPr>
        <w:t>　　图表 60 国内主要的EPS生产企业情况</w:t>
      </w:r>
      <w:r>
        <w:rPr>
          <w:rFonts w:hint="eastAsia"/>
        </w:rPr>
        <w:br/>
      </w:r>
      <w:r>
        <w:rPr>
          <w:rFonts w:hint="eastAsia"/>
        </w:rPr>
        <w:t>　　图表 61 汽车EPS行业环境“波特五力”分析模型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62 近4年丰田汽车公司流动资产周转次数变化情况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近4年丰田汽车公司流动资产周转次数变化情况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近4年丰田汽车公司产权比率变化情况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近4年丰田汽车公司产权比率变化情况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近4年丰田汽车公司销售毛利率变化情况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近4年丰田汽车公司销售毛利率变化情况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近4年丰田汽车公司资产负债率变化情况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近4年丰田汽车公司资产负债率变化情况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近4年丰田汽车公司总资产周转次数变化情况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近4年丰田汽车公司总资产周转次数变化情况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近4年丰田汽车公司固定资产周转次数情况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近4年丰田汽车公司固定资产周转次数情况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近4年本田产权比率变化情况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近4年本田产权比率变化情况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近4年本田流动资产周转次数变化情况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近4年本田流动资产周转次数变化情况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近4年本田销售毛利率变化情况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近4年本田销售毛利率变化情况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近4年本田资产负债率变化情况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近4年本田资产负债率变化情况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近4年本田总资产周转次数变化情况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近4年本田总资产周转次数变化情况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近4年本田固定资产周转次数情况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近4年本田固定资产周转次数情况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近4年东风日产流动资产周转次数变化情况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近4年东风日产流动资产周转次数变化情况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近4年东风日产产权比率变化情况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近4年东风日产产权比率变化情况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近4年东风日产销售毛利率变化情况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近4年东风日产销售毛利率变化情况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近4年东风日产资产负债率变化情况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近4年东风日产资产负债率变化情况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近4年东风日产总资产周转次数变化情况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近4年东风日产总资产周转次数变化情况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近4年东风日产固定资产周转次数情况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近4年东风日产固定资产周转次数情况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近4年马自达流动资产周转次数变化情况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近4年马自达流动资产周转次数变化情况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近4年马自达产权比率变化情况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近4年马自达产权比率变化情况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近4年马自达销售毛利率变化情况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近4年马自达销售毛利率变化情况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近4年马自达资产负债率变化情况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近4年马自达资产负债率变化情况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近4年马自达总资产周转次数变化情况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近4年马自达总资产周转次数变化情况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近4年马自达固定资产周转次数情况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近4年马自达固定资产周转次数情况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近4年东南汽车流动资产周转次数变化情况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近4年东南汽车流动资产周转次数变化情况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近4年东南汽车产权比率变化情况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近4年东南汽车产权比率变化情况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近4年东南汽车销售毛利率变化情况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近4年东南汽车销售毛利率变化情况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近4年东南汽车资产负债率变化情况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近4年东南汽车资产负债率变化情况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近4年东南汽车总资产周转次数变化情况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近4年东南汽车总资产周转次数变化情况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近4年东南汽车固定资产周转次数情况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近4年东南汽车固定资产周转次数变化情况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近4年铃木流动资产周转次数变化情况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近4年铃木流动资产周转次数变化情况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近4年铃木产权比率变化情况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近4年铃木产权比率变化情况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近4年铃木销售毛利率变化情况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近4年铃木销售毛利率变化情况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近4年铃木资产负债率变化情况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近4年铃木资产负债率变化情况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近4年铃木总资产周转次数变化情况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近4年铃木总资产周转次数变化情况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近4年铃木固定资产周转次数情况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近4年铃木固定资产周转次数情况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近4年北京现代汽车有限公司流动资产周转次数变化情况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近4年北京现代汽车有限公司流动资产周转次数变化情况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近4年北京现代汽车有限公司产权比率变化情况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近4年北京现代汽车有限公司产权比率变化情况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近4年北京现代汽车有限公司销售毛利率变化情况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近4年北京现代汽车有限公司销售毛利率变化情况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近4年北京现代汽车有限公司资产负债率变化情况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近4年北京现代汽车有限公司资产负债率变化情况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近4年北京现代汽车有限公司总资产周转次数变化情况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近4年北京现代汽车有限公司总资产周转次数变化情况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近4年北京现代汽车有限公司固定资产周转次数情况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近4年北京现代汽车有限公司固定资产周转次数情况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近4年东风汽车公司固定资产周转次数变化情况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近4年一汽-大众汽车有限公司流动资产周转次数变化情况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近4年一汽-大众汽车有限公司流动资产周转次数变化情况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近4年一汽-大众汽车有限公司产权比率变化情况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近4年一汽-大众汽车有限公司产权比率变化情况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近4年一汽-大众汽车有限公司销售毛利率变化情况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近4年一汽-大众汽车有限公司销售毛利率变化情况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近4年一汽-大众汽车有限公司资产负债率变化情况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近4年一汽-大众汽车有限公司资产负债率变化情况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近4年一汽-大众汽车有限公司总资产周转次数变化情况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近4年一汽-大众汽车有限公司总资产周转次数变化情况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近4年一汽-大众汽车有限公司固定资产周转次数情况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近4年一汽-大众汽车有限公司固定资产周转次数变化情况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近4年上海大众汽车有限公司固定资产周转次数变化情况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近4年华晨宝马汽车有限公司流动资产周转次数变化情况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近4年华晨宝马汽车有限公司流动资产周转次数变化情况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近4年华晨宝马汽车有限公司产权比率变化情况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近4年华晨宝马汽车有限公司产权比率变化情况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近4年华晨宝马汽车有限公司销售毛利率变化情况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近4年华晨宝马汽车有限公司销售毛利率变化情况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近4年华晨宝马汽车有限公司资产负债率变化情况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近4年华晨宝马汽车有限公司资产负债率变化情况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近4年华晨宝马汽车有限公司总资产周转次数变化情况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近4年华晨宝马汽车有限公司总资产周转次数变化情况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近4年华晨宝马汽车有限公司固定资产周转次数情况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近4年华晨宝马汽车有限公司固定资产周转次数变化情况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近4年神龙汽车有限公司流动资产周转次数变化情况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近4年神龙汽车有限公司流动资产周转次数变化情况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近4年神龙汽车有限公司产权比率变化情况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近4年神龙汽车有限公司产权比率变化情况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近4年神龙汽车有限公司销售毛利率变化情况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近4年神龙汽车有限公司销售毛利率变化情况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近4年神龙汽车有限公司资产负债率变化情况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近4年神龙汽车有限公司资产负债率变化情况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近4年神龙汽车有限公司总资产周转次数变化情况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近4年神龙汽车有限公司总资产周转次数变化情况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近4年神龙汽车有限公司固定资产周转次数情况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近4年神龙汽车有限公司固定资产周转次数变化情况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近4年上海通用汽车有限公司资产负债率变化情况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近4年福特汽车公司流动资产周转次数变化情况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近4年福特汽车公司流动资产周转次数变化情况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近4年福特汽车公司产权比率变化情况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近4年福特汽车公司产权比率变化情况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近4年福特汽车公司销售毛利率变化情况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近4年福特汽车公司销售毛利率变化情况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近4年福特汽车公司资产负债率变化情况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225 近4年福特汽车公司资产负债率变化情况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近4年福特汽车公司总资产周转次数变化情况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近4年福特汽车公司总资产周转次数变化情况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近4年福特汽车公司固定资产周转次数情况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近4年福特汽车公司固定资产周转次数情况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近4年克莱斯勒流动资产周转次数变化情况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近4年克莱斯勒流动资产周转次数变化情况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近4年克莱斯勒产权比率变化情况</w:t>
      </w:r>
      <w:r>
        <w:rPr>
          <w:rFonts w:hint="eastAsia"/>
        </w:rPr>
        <w:br/>
      </w:r>
      <w:r>
        <w:rPr>
          <w:rFonts w:hint="eastAsia"/>
        </w:rPr>
        <w:t>　　图表 233 近4年克莱斯勒产权比率变化情况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近4年克莱斯勒销售毛利率变化情况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近4年克莱斯勒销售毛利率变化情况</w:t>
      </w:r>
      <w:r>
        <w:rPr>
          <w:rFonts w:hint="eastAsia"/>
        </w:rPr>
        <w:br/>
      </w:r>
      <w:r>
        <w:rPr>
          <w:rFonts w:hint="eastAsia"/>
        </w:rPr>
        <w:t>　　图表 236 近4年克莱斯勒总资产周转次数变化情况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近4年克莱斯勒总资产周转次数变化情况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近4年克莱斯勒资产负债率变化情况</w:t>
      </w:r>
      <w:r>
        <w:rPr>
          <w:rFonts w:hint="eastAsia"/>
        </w:rPr>
        <w:br/>
      </w:r>
      <w:r>
        <w:rPr>
          <w:rFonts w:hint="eastAsia"/>
        </w:rPr>
        <w:t>　　图表 239 近4年克莱斯勒资产负债率变化情况</w:t>
      </w:r>
      <w:r>
        <w:rPr>
          <w:rFonts w:hint="eastAsia"/>
        </w:rPr>
        <w:br/>
      </w:r>
      <w:r>
        <w:rPr>
          <w:rFonts w:hint="eastAsia"/>
        </w:rPr>
        <w:t>　　图表 240 近4年克莱斯勒固定资产周转次数情况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近4年克莱斯勒固定资产周转次数情况</w:t>
      </w:r>
      <w:r>
        <w:rPr>
          <w:rFonts w:hint="eastAsia"/>
        </w:rPr>
        <w:br/>
      </w:r>
      <w:r>
        <w:rPr>
          <w:rFonts w:hint="eastAsia"/>
        </w:rPr>
        <w:t>　　图表 242 比亚迪汽车负债能力分析表</w:t>
      </w:r>
      <w:r>
        <w:rPr>
          <w:rFonts w:hint="eastAsia"/>
        </w:rPr>
        <w:br/>
      </w:r>
      <w:r>
        <w:rPr>
          <w:rFonts w:hint="eastAsia"/>
        </w:rPr>
        <w:t>　　图表 243 比亚迪汽车利润能力分析表</w:t>
      </w:r>
      <w:r>
        <w:rPr>
          <w:rFonts w:hint="eastAsia"/>
        </w:rPr>
        <w:br/>
      </w:r>
      <w:r>
        <w:rPr>
          <w:rFonts w:hint="eastAsia"/>
        </w:rPr>
        <w:t>　　图表 244 比亚迪汽车财务指标分析表</w:t>
      </w:r>
      <w:r>
        <w:rPr>
          <w:rFonts w:hint="eastAsia"/>
        </w:rPr>
        <w:br/>
      </w:r>
      <w:r>
        <w:rPr>
          <w:rFonts w:hint="eastAsia"/>
        </w:rPr>
        <w:t>　　图表 245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248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249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250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251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253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254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255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256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257 浙江吉利控股集团财务指标分析表</w:t>
      </w:r>
      <w:r>
        <w:rPr>
          <w:rFonts w:hint="eastAsia"/>
        </w:rPr>
        <w:br/>
      </w:r>
      <w:r>
        <w:rPr>
          <w:rFonts w:hint="eastAsia"/>
        </w:rPr>
        <w:t>　　图表 258 浙江吉利控股集团负债能力分析表</w:t>
      </w:r>
      <w:r>
        <w:rPr>
          <w:rFonts w:hint="eastAsia"/>
        </w:rPr>
        <w:br/>
      </w:r>
      <w:r>
        <w:rPr>
          <w:rFonts w:hint="eastAsia"/>
        </w:rPr>
        <w:t>　　图表 259 浙江吉利控股集团现金流量分析表</w:t>
      </w:r>
      <w:r>
        <w:rPr>
          <w:rFonts w:hint="eastAsia"/>
        </w:rPr>
        <w:br/>
      </w:r>
      <w:r>
        <w:rPr>
          <w:rFonts w:hint="eastAsia"/>
        </w:rPr>
        <w:t>　　图表 260 哈尔滨哈飞汽车工业集团有限公司负债能力分析表</w:t>
      </w:r>
      <w:r>
        <w:rPr>
          <w:rFonts w:hint="eastAsia"/>
        </w:rPr>
        <w:br/>
      </w:r>
      <w:r>
        <w:rPr>
          <w:rFonts w:hint="eastAsia"/>
        </w:rPr>
        <w:t>　　图表 261 哈尔滨哈飞汽车工业集团有限公司利润能力分析表</w:t>
      </w:r>
      <w:r>
        <w:rPr>
          <w:rFonts w:hint="eastAsia"/>
        </w:rPr>
        <w:br/>
      </w:r>
      <w:r>
        <w:rPr>
          <w:rFonts w:hint="eastAsia"/>
        </w:rPr>
        <w:t>　　图表 262 哈尔滨哈飞汽车工业集团有限公司财务指标分析表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263 一汽轿车股份有限公司负债能力分析表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264 一汽轿车股份有限公司利润能力分析表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265 一汽轿车股份有限公司财务指标分析表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266 安徽江淮汽车股份有限公司负债能力分析表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267 安徽江淮汽车股份有限公司利润能力分析表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268 安徽江淮汽车股份有限公司财务指标分析表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269 天津一汽夏利汽车股份有限公司负债能力分析表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270 天津一汽夏利汽车股份有限公司利润能力分析表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271 天津一汽夏利汽车股份有限公司财务指标分析表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272 2020-2025年我国汽车EPS行业产量分析</w:t>
      </w:r>
      <w:r>
        <w:rPr>
          <w:rFonts w:hint="eastAsia"/>
        </w:rPr>
        <w:br/>
      </w:r>
      <w:r>
        <w:rPr>
          <w:rFonts w:hint="eastAsia"/>
        </w:rPr>
        <w:t>　　图表 273 2020-2025年我国汽车EPS行业供销量分析</w:t>
      </w:r>
      <w:r>
        <w:rPr>
          <w:rFonts w:hint="eastAsia"/>
        </w:rPr>
        <w:br/>
      </w:r>
      <w:r>
        <w:rPr>
          <w:rFonts w:hint="eastAsia"/>
        </w:rPr>
        <w:t>　　图表 274 我国转向器产品结构状况</w:t>
      </w:r>
      <w:r>
        <w:rPr>
          <w:rFonts w:hint="eastAsia"/>
        </w:rPr>
        <w:br/>
      </w:r>
      <w:r>
        <w:rPr>
          <w:rFonts w:hint="eastAsia"/>
        </w:rPr>
        <w:t>　　图表 275 2020-2025年我国汽车EPS行业需求量分析</w:t>
      </w:r>
      <w:r>
        <w:rPr>
          <w:rFonts w:hint="eastAsia"/>
        </w:rPr>
        <w:br/>
      </w:r>
      <w:r>
        <w:rPr>
          <w:rFonts w:hint="eastAsia"/>
        </w:rPr>
        <w:t>　　图表 276 2020-2025年我国汽车EPS行业供需量分析</w:t>
      </w:r>
      <w:r>
        <w:rPr>
          <w:rFonts w:hint="eastAsia"/>
        </w:rPr>
        <w:br/>
      </w:r>
      <w:r>
        <w:rPr>
          <w:rFonts w:hint="eastAsia"/>
        </w:rPr>
        <w:t>　　图表 277 2020-2025年我国汽车EPS市场平均价格分析</w:t>
      </w:r>
      <w:r>
        <w:rPr>
          <w:rFonts w:hint="eastAsia"/>
        </w:rPr>
        <w:br/>
      </w:r>
      <w:r>
        <w:rPr>
          <w:rFonts w:hint="eastAsia"/>
        </w:rPr>
        <w:t>　　图表 278 2020-2025年我国汽车EPS行业产值分析</w:t>
      </w:r>
      <w:r>
        <w:rPr>
          <w:rFonts w:hint="eastAsia"/>
        </w:rPr>
        <w:br/>
      </w:r>
      <w:r>
        <w:rPr>
          <w:rFonts w:hint="eastAsia"/>
        </w:rPr>
        <w:t>　　图表 279 2020-2025年我国汽车EPS行业利润分析</w:t>
      </w:r>
      <w:r>
        <w:rPr>
          <w:rFonts w:hint="eastAsia"/>
        </w:rPr>
        <w:br/>
      </w:r>
      <w:r>
        <w:rPr>
          <w:rFonts w:hint="eastAsia"/>
        </w:rPr>
        <w:t>　　图表 280 2020-2025年我国汽车EPS行业进出口量分析</w:t>
      </w:r>
      <w:r>
        <w:rPr>
          <w:rFonts w:hint="eastAsia"/>
        </w:rPr>
        <w:br/>
      </w:r>
      <w:r>
        <w:rPr>
          <w:rFonts w:hint="eastAsia"/>
        </w:rPr>
        <w:t>　　图表 281 2020-2025年我国汽车EPS行业消费量分析</w:t>
      </w:r>
      <w:r>
        <w:rPr>
          <w:rFonts w:hint="eastAsia"/>
        </w:rPr>
        <w:br/>
      </w:r>
      <w:r>
        <w:rPr>
          <w:rFonts w:hint="eastAsia"/>
        </w:rPr>
        <w:t>　　图表 282 生产纲领表</w:t>
      </w:r>
      <w:r>
        <w:rPr>
          <w:rFonts w:hint="eastAsia"/>
        </w:rPr>
        <w:br/>
      </w:r>
      <w:r>
        <w:rPr>
          <w:rFonts w:hint="eastAsia"/>
        </w:rPr>
        <w:t>　　图表 283 2025-2031年我国汽车EPS行业需求量预测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5534fde154317" w:history="1">
        <w:r>
          <w:rPr>
            <w:rStyle w:val="Hyperlink"/>
          </w:rPr>
          <w:t>2025年中国EPS市场调查研究与发展前景预测报告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5534fde154317" w:history="1">
        <w:r>
          <w:rPr>
            <w:rStyle w:val="Hyperlink"/>
          </w:rPr>
          <w:t>https://www.20087.com/M_JiXieJiDian/71/EPSShiChangXingQingFenXiYuQuShiYuCe.html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热点：EPS灯亮是什么故障、EPS是什么材料、EPS线条、EPS每股收益、EPS应急电源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be3124794f56" w:history="1">
      <w:r>
        <w:rPr>
          <w:rStyle w:val="Hyperlink"/>
        </w:rPr>
        <w:t>2025年中国EPS市场调查研究与发展前景预测报告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EPSShiChangXingQingFenXiYuQuShiYuCe.html" TargetMode="External" Id="R4205534fde15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EPSShiChangXingQingFenXiYuQuShiYuCe.html" TargetMode="External" Id="R3cfbbe31247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2025-03-12T23:35:00Z</dcterms:created>
  <dcterms:modified xsi:type="dcterms:W3CDTF">2025-03-13T00:35:00Z</dcterms:modified>
  <dc:subject>2025年中国EPS市场调查研究与发展前景预测报告</dc:subject>
  <dc:title>2025年中国EPS市场调查研究与发展前景预测报告</dc:title>
  <cp:keywords>2025年中国EPS市场调查研究与发展前景预测报告</cp:keywords>
  <dc:description>2025年中国EPS市场调查研究与发展前景预测报告</dc:description>
</cp:coreProperties>
</file>