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1680dbbac4bda" w:history="1">
              <w:r>
                <w:rPr>
                  <w:rStyle w:val="Hyperlink"/>
                </w:rPr>
                <w:t>2025-2031年中国制动钳行业研究与行业前景分析报告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1680dbbac4bda" w:history="1">
              <w:r>
                <w:rPr>
                  <w:rStyle w:val="Hyperlink"/>
                </w:rPr>
                <w:t>2025-2031年中国制动钳行业研究与行业前景分析报告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1680dbbac4bda" w:history="1">
                <w:r>
                  <w:rPr>
                    <w:rStyle w:val="Hyperlink"/>
                  </w:rPr>
                  <w:t>https://www.20087.com/1/17/ZhiDongQianHangYeQianJingFenXi.html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钳是汽车制动系统中的关键部件之一，负责夹紧制动盘以产生摩擦力，从而实现车辆减速或停车。近年来，随着汽车行业的发展和对安全性能要求的提高，制动钳的技术水平和性能有了显著提升。目前，制动钳不仅在材料和结构设计上实现了突破，如采用高强度铝合金和复合材料来减轻重量并提高强度，而且在智能化方面也取得了进展，如配备电子控制单元来实现精确制动控制。</w:t>
      </w:r>
      <w:r>
        <w:rPr>
          <w:rFonts w:hint="eastAsia"/>
        </w:rPr>
        <w:br/>
      </w:r>
      <w:r>
        <w:rPr>
          <w:rFonts w:hint="eastAsia"/>
        </w:rPr>
        <w:t>　　未来，制动钳的发展将更加注重技术创新和性能优化。一方面，随着电动化和自动驾驶技术的发展，制动钳将更加侧重于提高制动响应速度和制动力分配精度，以适应不同驾驶模式的需求。另一方面，随着对车辆燃油效率和环保性能的要求提高，制动钳将更加注重轻量化设计和低摩擦材料的应用，以减少能耗并降低磨损。此外，随着车联网技术的应用，制动钳将更加注重集成智能监测功能，如通过传感器收集数据来预测维护需求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1680dbbac4bda" w:history="1">
        <w:r>
          <w:rPr>
            <w:rStyle w:val="Hyperlink"/>
          </w:rPr>
          <w:t>2025-2031年中国制动钳行业研究与行业前景分析报告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制动钳行业的市场规模、需求变化、产业链动态及区域发展格局。报告重点解读了制动钳行业竞争态势与重点企业的市场表现，并通过科学研判行业趋势与前景，揭示了制动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制动钳行业界定及应用</w:t>
      </w:r>
      <w:r>
        <w:rPr>
          <w:rFonts w:hint="eastAsia"/>
        </w:rPr>
        <w:br/>
      </w:r>
      <w:r>
        <w:rPr>
          <w:rFonts w:hint="eastAsia"/>
        </w:rPr>
        <w:t>　　第一节 制动钳行业定义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2024-2025年全球制动钳行业运行概况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2019-2024年全球制动钳行业市场规模分析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全球主要地区制动钳行业运行情况分析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2025-2031年全球制动钳行业发展趋势预测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制动钳行业相关政策、标准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2024-2025年中国制动钳行业现状调研分析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一、2024-2025年制动钳行业品牌发展现状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二、2024-2025年制动钳行业需求市场现状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三、2024-2025年制动钳市场需求层次分析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四、2024-2025年中国制动钳市场走向分析</w:t>
      </w:r>
      <w:r>
        <w:rPr>
          <w:rFonts w:hint="eastAsia"/>
        </w:rPr>
        <w:br/>
      </w:r>
      <w:r>
        <w:rPr>
          <w:rFonts w:hint="eastAsia"/>
        </w:rPr>
        <w:t>　　第二节 中国制动钳产品技术分析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一、2024-2025年制动钳产品技术变化特点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二、2024-2025年制动钳产品市场的新技术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三、2024-2025年制动钳产品市场现状分析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中国制动钳行业存在的问题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一、2024-2025年制动钳产品市场存在的主要问题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二、2024-2025年国内制动钳产品市场的三大瓶颈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三、2024-2025年制动钳产品市场遭遇的规模难题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对中国制动钳市场的分析及思考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一、制动钳市场特点</w:t>
      </w:r>
      <w:r>
        <w:rPr>
          <w:rFonts w:hint="eastAsia"/>
        </w:rPr>
        <w:br/>
      </w:r>
      <w:r>
        <w:rPr>
          <w:rFonts w:hint="eastAsia"/>
        </w:rPr>
        <w:t>　　　　二、制动钳市场分析</w:t>
      </w:r>
      <w:r>
        <w:rPr>
          <w:rFonts w:hint="eastAsia"/>
        </w:rPr>
        <w:br/>
      </w:r>
      <w:r>
        <w:rPr>
          <w:rFonts w:hint="eastAsia"/>
        </w:rPr>
        <w:t>　　　　三、制动钳市场变化的方向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2024-2025年中国制动钳市场现状分析</w:t>
      </w:r>
      <w:r>
        <w:rPr>
          <w:rFonts w:hint="eastAsia"/>
        </w:rPr>
        <w:br/>
      </w:r>
      <w:r>
        <w:rPr>
          <w:rFonts w:hint="eastAsia"/>
        </w:rPr>
        <w:t>　　第二节 中国制动钳行业产量情况分析及预测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一、制动钳总体产能规模</w:t>
      </w:r>
      <w:r>
        <w:rPr>
          <w:rFonts w:hint="eastAsia"/>
        </w:rPr>
        <w:br/>
      </w:r>
      <w:r>
        <w:rPr>
          <w:rFonts w:hint="eastAsia"/>
        </w:rPr>
        <w:t>　　　　二、制动钳生产区域分布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四、2025-2031年中国制动钳产量预测</w:t>
      </w:r>
      <w:r>
        <w:rPr>
          <w:rFonts w:hint="eastAsia"/>
        </w:rPr>
        <w:br/>
      </w:r>
      <w:r>
        <w:rPr>
          <w:rFonts w:hint="eastAsia"/>
        </w:rPr>
        <w:t>　　第三节 中国制动钳市场需求分析及预测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三、2025-2031年中国制动钳市场需求量预测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中国制动钳进出口分析</w:t>
      </w:r>
      <w:r>
        <w:rPr>
          <w:rFonts w:hint="eastAsia"/>
        </w:rPr>
        <w:br/>
      </w:r>
      <w:r>
        <w:rPr>
          <w:rFonts w:hint="eastAsia"/>
        </w:rPr>
        <w:t>　　第一节 制动钳进口情况分析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制动钳出口情况分析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影响制动钳进出口因素分析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2019-2024年中国制动钳行业规模情况分析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2019-2024年中国制动钳行业财务能力分析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2024-2025年制动钳行业细分产品调研</w:t>
      </w:r>
      <w:r>
        <w:rPr>
          <w:rFonts w:hint="eastAsia"/>
        </w:rPr>
        <w:br/>
      </w:r>
      <w:r>
        <w:rPr>
          <w:rFonts w:hint="eastAsia"/>
        </w:rPr>
        <w:t>　　第一节 制动钳细分产品结构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2024-2025年制动钳行业上下游发展情况分析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制动钳行业上游产业发展分析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2024-2025年制动钳行业重点区域市场结构调研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**地区制动钳市场容量分析</w:t>
      </w:r>
      <w:r>
        <w:rPr>
          <w:rFonts w:hint="eastAsia"/>
        </w:rPr>
        <w:br/>
      </w:r>
      <w:r>
        <w:rPr>
          <w:rFonts w:hint="eastAsia"/>
        </w:rPr>
        <w:t>　　第三节 **地区制动钳市场容量分析</w:t>
      </w:r>
      <w:r>
        <w:rPr>
          <w:rFonts w:hint="eastAsia"/>
        </w:rPr>
        <w:br/>
      </w:r>
      <w:r>
        <w:rPr>
          <w:rFonts w:hint="eastAsia"/>
        </w:rPr>
        <w:t>　　第四节 **地区制动钳市场容量分析</w:t>
      </w:r>
      <w:r>
        <w:rPr>
          <w:rFonts w:hint="eastAsia"/>
        </w:rPr>
        <w:br/>
      </w:r>
      <w:r>
        <w:rPr>
          <w:rFonts w:hint="eastAsia"/>
        </w:rPr>
        <w:t>　　第五节 **地区制动钳市场容量分析</w:t>
      </w:r>
      <w:r>
        <w:rPr>
          <w:rFonts w:hint="eastAsia"/>
        </w:rPr>
        <w:br/>
      </w:r>
      <w:r>
        <w:rPr>
          <w:rFonts w:hint="eastAsia"/>
        </w:rPr>
        <w:t>　　第六节 **地区制动钳市场容量分析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2024-2025年制动钳行业企业经营策略研究分析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2024-2025年制动钳行业前景及投资风险预警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2025年制动钳市场前景分析</w:t>
      </w:r>
      <w:r>
        <w:rPr>
          <w:rFonts w:hint="eastAsia"/>
        </w:rPr>
        <w:br/>
      </w:r>
      <w:r>
        <w:rPr>
          <w:rFonts w:hint="eastAsia"/>
        </w:rPr>
        <w:t>　　第二节 2025年制动钳行业发展趋势预测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五、2025年中国制动钳行业发展面临的机遇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制动钳行业投资风险预警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一、制动钳行业市场风险预测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二、制动钳行业政策风险预测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三、制动钳行业经营风险预测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四、制动钳行业技术风险预测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五、制动钳行业竞争风险预测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2025-2031年制动钳投资建议</w:t>
      </w:r>
      <w:r>
        <w:rPr>
          <w:rFonts w:hint="eastAsia"/>
        </w:rPr>
        <w:br/>
      </w:r>
      <w:r>
        <w:rPr>
          <w:rFonts w:hint="eastAsia"/>
        </w:rPr>
        <w:t>　　第一节 2024-2025年制动钳行业投资环境分析</w:t>
      </w:r>
      <w:r>
        <w:rPr>
          <w:rFonts w:hint="eastAsia"/>
        </w:rPr>
        <w:br/>
      </w:r>
      <w:r>
        <w:rPr>
          <w:rFonts w:hint="eastAsia"/>
        </w:rPr>
        <w:t>　　第二节 制动钳行业投资进入壁垒分析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制动钳行业历程</w:t>
      </w:r>
      <w:r>
        <w:rPr>
          <w:rFonts w:hint="eastAsia"/>
        </w:rPr>
        <w:br/>
      </w:r>
      <w:r>
        <w:rPr>
          <w:rFonts w:hint="eastAsia"/>
        </w:rPr>
        <w:t>　　图表 制动钳行业生命周期</w:t>
      </w:r>
      <w:r>
        <w:rPr>
          <w:rFonts w:hint="eastAsia"/>
        </w:rPr>
        <w:br/>
      </w:r>
      <w:r>
        <w:rPr>
          <w:rFonts w:hint="eastAsia"/>
        </w:rPr>
        <w:t>　　图表 制动钳行业产业链分析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2019-2024年中国制动钳出口金额分析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2025年中国制动钳市场前景分析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2025年中国制动钳发展趋势预测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1680dbbac4bda" w:history="1">
        <w:r>
          <w:rPr>
            <w:rStyle w:val="Hyperlink"/>
          </w:rPr>
          <w:t>2025-2031年中国制动钳行业研究与行业前景分析报告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1680dbbac4bda" w:history="1">
        <w:r>
          <w:rPr>
            <w:rStyle w:val="Hyperlink"/>
          </w:rPr>
          <w:t>https://www.20087.com/1/17/ZhiDongQianHangYeQianJingFenXi.html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热点：制动钳工作原理及作用、制动钳图片、制动钳主要参数、制动钳车床、制动钳一般是什么材料、制动钳工技能实训报告、制动钳可以相对于制动盘、制动钳体的作用、制动钳的安装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f85997304fc1" w:history="1">
      <w:r>
        <w:rPr>
          <w:rStyle w:val="Hyperlink"/>
        </w:rPr>
        <w:t>2025-2031年中国制动钳行业研究与行业前景分析报告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DongQianHangYeQianJingFenXi.html" TargetMode="External" Id="R0241680dbba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DongQianHangYeQianJingFenXi.html" TargetMode="External" Id="Rc866f8599730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2024-08-24T03:10:00Z</dcterms:created>
  <dcterms:modified xsi:type="dcterms:W3CDTF">2024-08-24T04:10:00Z</dcterms:modified>
  <dc:subject>2025-2031年中国制动钳行业研究与行业前景分析报告</dc:subject>
  <dc:title>2025-2031年中国制动钳行业研究与行业前景分析报告</dc:title>
  <cp:keywords>2025-2031年中国制动钳行业研究与行业前景分析报告</cp:keywords>
  <dc:description>2025-2031年中国制动钳行业研究与行业前景分析报告</dc:description>
</cp:coreProperties>
</file>