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0affcd2c14128" w:history="1">
              <w:r>
                <w:rPr>
                  <w:rStyle w:val="Hyperlink"/>
                </w:rPr>
                <w:t>2026-2032年中国气体分析系统行业现状调研及前景趋势预测报告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0affcd2c14128" w:history="1">
              <w:r>
                <w:rPr>
                  <w:rStyle w:val="Hyperlink"/>
                </w:rPr>
                <w:t>2026-2032年中国气体分析系统行业现状调研及前景趋势预测报告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90affcd2c14128" w:history="1">
                <w:r>
                  <w:rPr>
                    <w:rStyle w:val="Hyperlink"/>
                  </w:rPr>
                  <w:t>https://www.20087.com/1/97/QiTiFenXiXiTongDeFaZhanQianJing.html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分析系统广泛应用于环保监测、工业过程控制、安全防护及医疗诊断等领域，技术路线涵盖红外吸收、电化学传感、质谱分析、激光光谱（如TDLAS）及半导体传感等多种原理。高端系统多采用多传感器融合架构，具备高选择性、快速响应与长期稳定性，可实现ppb级痕量气体检测。在工业场景中，系统正逐步集成数据采集、本地处理与通信模块，支持Modbus、4-20mA或无线协议接入DCS或SCADA平台。然而，复杂工况下的交叉干扰、传感器漂移及校准维护成本仍是主要痛点，尤其在高温、高湿或多组分混合气体环境中，测量准确性易受干扰。此外，中小型企业受限于预算与技术能力，仍大量使用功能单一、智能化程度较低的传统设备。</w:t>
      </w:r>
      <w:r>
        <w:rPr>
          <w:rFonts w:hint="eastAsia"/>
        </w:rPr>
        <w:br/>
      </w:r>
      <w:r>
        <w:rPr>
          <w:rFonts w:hint="eastAsia"/>
        </w:rPr>
        <w:t>　　未来，气体分析系统将加速向微型化、网络化与自主化演进。基于MEMS技术和新型敏感材料（如MOFs、石墨烯衍生物）的传感器将显著缩小设备体积并降低功耗，推动便携式与可穿戴分析终端的发展。同时，边缘智能芯片的引入将使系统具备本地数据清洗、异常识别与自校准能力，减少对云端依赖并提升响应速度。在系统架构上，“云-边-端”协同模式将成为主流，支持多点部署、远程标定与预测性维护，构建全域气体监测网络。此外，随着碳中和目标驱动，针对温室气体（如CH₄、N₂O）及挥发性有机物（VOCs）的专用分析系统将获得政策与市场双重激励，推动技术向高精度、低成本、长寿命方向持续迭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90affcd2c14128" w:history="1">
        <w:r>
          <w:rPr>
            <w:rStyle w:val="Hyperlink"/>
          </w:rPr>
          <w:t>2026-2032年中国气体分析系统行业现状调研及前景趋势预测报告</w:t>
        </w:r>
      </w:hyperlink>
      <w:r>
        <w:rPr>
          <w:rFonts w:hint="eastAsia"/>
        </w:rPr>
        <w:t>》基于权威数据和长期市场监测，全面分析了气体分析系统行业的市场规模、供需状况及竞争格局。报告梳理了气体分析系统技术现状与未来方向，预测了市场前景与趋势，并评估了重点企业的表现与地位。同时，报告揭示了气体分析系统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气体分析系统市场概述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按照不同产品类型，气体分析系统主要可以分为如下几个类别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中国不同产品类型气体分析系统增长趋势2021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电化学气体分析</w:t>
      </w:r>
      <w:r>
        <w:rPr>
          <w:rFonts w:hint="eastAsia"/>
        </w:rPr>
        <w:br/>
      </w:r>
      <w:r>
        <w:rPr>
          <w:rFonts w:hint="eastAsia"/>
        </w:rPr>
        <w:t>　　　　1.2.3 光离子化气体分析</w:t>
      </w:r>
      <w:r>
        <w:rPr>
          <w:rFonts w:hint="eastAsia"/>
        </w:rPr>
        <w:br/>
      </w:r>
      <w:r>
        <w:rPr>
          <w:rFonts w:hint="eastAsia"/>
        </w:rPr>
        <w:t>　　　　1.2.4 质谱气体分析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从不同应用，气体分析系统主要包括如下几个方面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中国不同应用气体分析系统增长趋势2021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环境监测</w:t>
      </w:r>
      <w:r>
        <w:rPr>
          <w:rFonts w:hint="eastAsia"/>
        </w:rPr>
        <w:br/>
      </w:r>
      <w:r>
        <w:rPr>
          <w:rFonts w:hint="eastAsia"/>
        </w:rPr>
        <w:t>　　　　1.3.3 工业过程控制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科研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中国气体分析系统发展现状及未来趋势（2021-2032）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中国市场气体分析系统收入及增长率（2021-2032）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中国市场气体分析系统销量及增长率（2021-2032）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中国市场主要气体分析系统厂商分析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中国市场主要厂商气体分析系统销量及市场占有率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中国市场主要厂商气体分析系统销量（2021-2026）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中国市场主要厂商气体分析系统销量市场份额（2021-2026）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中国市场主要厂商气体分析系统收入及市场占有率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中国市场主要厂商气体分析系统收入（2021-2026）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中国市场主要厂商气体分析系统收入市场份额（2021-2026）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2025年中国市场主要厂商气体分析系统收入排名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中国市场主要厂商气体分析系统价格（2021-2026）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中国市场主要厂商气体分析系统总部及产地分布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中国市场主要厂商成立时间及气体分析系统商业化日期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中国市场主要厂商气体分析系统产品类型及应用</w:t>
      </w:r>
      <w:r>
        <w:rPr>
          <w:rFonts w:hint="eastAsia"/>
        </w:rPr>
        <w:br/>
      </w:r>
      <w:r>
        <w:rPr>
          <w:rFonts w:hint="eastAsia"/>
        </w:rPr>
        <w:t>　　2.7 气体分析系统行业集中度、竞争程度分析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气体分析系统行业集中度分析：2025年中国Top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中国市场气体分析系统第一梯队、第二梯队和第三梯队厂商（品牌）及2025年市场份额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重点企业（1）基本信息、气体分析系统生产基地、总部、竞争对手及市场地位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重点企业（1）在中国市场气体分析系统销量、收入、价格及毛利率（2021-2026）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重点企业（2）基本信息、气体分析系统生产基地、总部、竞争对手及市场地位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重点企业（2）在中国市场气体分析系统销量、收入、价格及毛利率（2021-2026）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重点企业（3）基本信息、气体分析系统生产基地、总部、竞争对手及市场地位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重点企业（3）在中国市场气体分析系统销量、收入、价格及毛利率（2021-2026）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重点企业（4）基本信息、气体分析系统生产基地、总部、竞争对手及市场地位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重点企业（4）在中国市场气体分析系统销量、收入、价格及毛利率（2021-2026）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重点企业（5）基本信息、气体分析系统生产基地、总部、竞争对手及市场地位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重点企业（5）在中国市场气体分析系统销量、收入、价格及毛利率（2021-2026）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重点企业（6）基本信息、气体分析系统生产基地、总部、竞争对手及市场地位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重点企业（6）在中国市场气体分析系统销量、收入、价格及毛利率（2021-2026）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重点企业（7）基本信息、气体分析系统生产基地、总部、竞争对手及市场地位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重点企业（7）在中国市场气体分析系统销量、收入、价格及毛利率（2021-2026）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重点企业（8）基本信息、气体分析系统生产基地、总部、竞争对手及市场地位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重点企业（8）在中国市场气体分析系统销量、收入、价格及毛利率（2021-2026）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重点企业（9）基本信息、气体分析系统生产基地、总部、竞争对手及市场地位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重点企业（9）在中国市场气体分析系统销量、收入、价格及毛利率（2021-2026）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重点企业（10）基本信息、气体分析系统生产基地、总部、竞争对手及市场地位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重点企业（10）在中国市场气体分析系统销量、收入、价格及毛利率（2021-2026）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重点企业（11）基本信息、气体分析系统生产基地、总部、竞争对手及市场地位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气体分析系统产品规格、参数及市场应用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重点企业（11）在中国市场气体分析系统销量、收入、价格及毛利率（2021-2026）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重点企业（12）基本信息、气体分析系统生产基地、总部、竞争对手及市场地位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气体分析系统产品规格、参数及市场应用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重点企业（12）在中国市场气体分析系统销量、收入、价格及毛利率（2021-2026）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重点企业（13）基本信息、气体分析系统生产基地、总部、竞争对手及市场地位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气体分析系统产品规格、参数及市场应用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重点企业（13）在中国市场气体分析系统销量、收入、价格及毛利率（2021-2026）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重点企业（14）基本信息、气体分析系统生产基地、总部、竞争对手及市场地位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气体分析系统产品规格、参数及市场应用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重点企业（14）在中国市场气体分析系统销量、收入、价格及毛利率（2021-2026）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重点企业（15）基本信息、气体分析系统生产基地、总部、竞争对手及市场地位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气体分析系统产品规格、参数及市场应用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重点企业（15）在中国市场气体分析系统销量、收入、价格及毛利率（2021-2026）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重点企业（16）基本信息、气体分析系统生产基地、总部、竞争对手及市场地位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气体分析系统产品规格、参数及市场应用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重点企业（16）在中国市场气体分析系统销量、收入、价格及毛利率（2021-2026）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重点企业（17）基本信息、气体分析系统生产基地、总部、竞争对手及市场地位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气体分析系统产品规格、参数及市场应用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重点企业（17）在中国市场气体分析系统销量、收入、价格及毛利率（2021-2026）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重点企业（18）基本信息、气体分析系统生产基地、总部、竞争对手及市场地位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气体分析系统产品规格、参数及市场应用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重点企业（18）在中国市场气体分析系统销量、收入、价格及毛利率（2021-2026）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重点企业（19）基本信息、气体分析系统生产基地、总部、竞争对手及市场地位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气体分析系统产品规格、参数及市场应用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重点企业（19）在中国市场气体分析系统销量、收入、价格及毛利率（2021-2026）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重点企业（20）基本信息、气体分析系统生产基地、总部、竞争对手及市场地位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气体分析系统产品规格、参数及市场应用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重点企业（20）在中国市场气体分析系统销量、收入、价格及毛利率（2021-2026）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重点企业（21）基本信息、气体分析系统生产基地、总部、竞争对手及市场地位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气体分析系统产品规格、参数及市场应用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重点企业（21）在中国市场气体分析系统销量、收入、价格及毛利率（2021-2026）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重点企业（22）基本信息、气体分析系统生产基地、总部、竞争对手及市场地位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气体分析系统产品规格、参数及市场应用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重点企业（22）在中国市场气体分析系统销量、收入、价格及毛利率（2021-2026）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重点企业（23）基本信息、气体分析系统生产基地、总部、竞争对手及市场地位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气体分析系统产品规格、参数及市场应用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重点企业（23）在中国市场气体分析系统销量、收入、价格及毛利率（2021-2026）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重点企业（24）基本信息、气体分析系统生产基地、总部、竞争对手及市场地位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气体分析系统产品规格、参数及市场应用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重点企业（24）在中国市场气体分析系统销量、收入、价格及毛利率（2021-2026）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重点企业（25）基本信息、气体分析系统生产基地、总部、竞争对手及市场地位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气体分析系统产品规格、参数及市场应用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重点企业（25）在中国市场气体分析系统销量、收入、价格及毛利率（2021-2026）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不同产品类型气体分析系统分析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中国市场不同产品类型气体分析系统销量（2021-2032）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中国市场不同产品类型气体分析系统销量及市场份额（2021-2026）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中国市场不同产品类型气体分析系统销量预测（2027-2032）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中国市场不同产品类型气体分析系统规模（2021-2032）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中国市场不同产品类型气体分析系统规模及市场份额（2021-2026）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中国市场不同产品类型气体分析系统规模预测（2027-2032）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中国市场不同产品类型气体分析系统价格走势（2021-2032）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不同应用气体分析系统分析</w:t>
      </w:r>
      <w:r>
        <w:rPr>
          <w:rFonts w:hint="eastAsia"/>
        </w:rPr>
        <w:br/>
      </w:r>
      <w:r>
        <w:rPr>
          <w:rFonts w:hint="eastAsia"/>
        </w:rPr>
        <w:t>　　5.1 中国市场不同应用气体分析系统销量（2021-2032）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中国市场不同应用气体分析系统销量及市场份额（2021-2026）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中国市场不同应用气体分析系统销量预测（2027-2032）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中国市场不同应用气体分析系统规模（2021-2032）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中国市场不同应用气体分析系统规模及市场份额（2021-2026）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中国市场不同应用气体分析系统规模预测（2027-2032）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中国市场不同应用气体分析系统价格走势（2021-2032）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气体分析系统行业发展分析---发展趋势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气体分析系统行业发展分析---厂商壁垒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气体分析系统行业发展分析---驱动因素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气体分析系统行业发展分析---制约因素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气体分析系统中国企业SWOT分析</w:t>
      </w:r>
      <w:r>
        <w:rPr>
          <w:rFonts w:hint="eastAsia"/>
        </w:rPr>
        <w:br/>
      </w:r>
      <w:r>
        <w:rPr>
          <w:rFonts w:hint="eastAsia"/>
        </w:rPr>
        <w:t>　　6.6 气体分析系统行业发展分析---行业政策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气体分析系统行业产业链简介</w:t>
      </w:r>
      <w:r>
        <w:rPr>
          <w:rFonts w:hint="eastAsia"/>
        </w:rPr>
        <w:br/>
      </w:r>
      <w:r>
        <w:rPr>
          <w:rFonts w:hint="eastAsia"/>
        </w:rPr>
        <w:t>　　7.2 气体分析系统产业链分析-上游</w:t>
      </w:r>
      <w:r>
        <w:rPr>
          <w:rFonts w:hint="eastAsia"/>
        </w:rPr>
        <w:br/>
      </w:r>
      <w:r>
        <w:rPr>
          <w:rFonts w:hint="eastAsia"/>
        </w:rPr>
        <w:t>　　7.3 气体分析系统产业链分析-中游</w:t>
      </w:r>
      <w:r>
        <w:rPr>
          <w:rFonts w:hint="eastAsia"/>
        </w:rPr>
        <w:br/>
      </w:r>
      <w:r>
        <w:rPr>
          <w:rFonts w:hint="eastAsia"/>
        </w:rPr>
        <w:t>　　7.4 气体分析系统产业链分析-下游</w:t>
      </w:r>
      <w:r>
        <w:rPr>
          <w:rFonts w:hint="eastAsia"/>
        </w:rPr>
        <w:br/>
      </w:r>
      <w:r>
        <w:rPr>
          <w:rFonts w:hint="eastAsia"/>
        </w:rPr>
        <w:t>　　7.5 气体分析系统行业采购模式</w:t>
      </w:r>
      <w:r>
        <w:rPr>
          <w:rFonts w:hint="eastAsia"/>
        </w:rPr>
        <w:br/>
      </w:r>
      <w:r>
        <w:rPr>
          <w:rFonts w:hint="eastAsia"/>
        </w:rPr>
        <w:t>　　7.6 气体分析系统行业生产模式</w:t>
      </w:r>
      <w:r>
        <w:rPr>
          <w:rFonts w:hint="eastAsia"/>
        </w:rPr>
        <w:br/>
      </w:r>
      <w:r>
        <w:rPr>
          <w:rFonts w:hint="eastAsia"/>
        </w:rPr>
        <w:t>　　7.7 气体分析系统行业销售模式及销售渠道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中国本土气体分析系统产能、产量分析</w:t>
      </w:r>
      <w:r>
        <w:rPr>
          <w:rFonts w:hint="eastAsia"/>
        </w:rPr>
        <w:br/>
      </w:r>
      <w:r>
        <w:rPr>
          <w:rFonts w:hint="eastAsia"/>
        </w:rPr>
        <w:t>　　8.1 中国气体分析系统供需现状及预测（2021-2032）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中国气体分析系统产能、产量、产能利用率及发展趋势（2021-2032）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中国气体分析系统产量、市场需求量及发展趋势（2021-2032）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中国气体分析系统进出口分析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中国市场气体分析系统主要进口来源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中国市场气体分析系统主要出口目的地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不同产品类型气体分析系统市场规模2021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不同应用气体分析系统市场规模2021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中国市场主要厂商气体分析系统销量（2021-2026）&amp;（千件）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中国市场主要厂商气体分析系统销量市场份额（2021-2026）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中国市场主要厂商气体分析系统收入（2021-2026）&amp;（万元）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中国市场主要厂商气体分析系统收入份额（2021-2026）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2025年中国主要生产商气体分析系统收入排名（万元）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中国市场主要厂商气体分析系统价格（2021-2026）&amp;（元/件）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中国市场主要厂商气体分析系统总部及产地分布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中国市场主要厂商成立时间及气体分析系统商业化日期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中国市场主要厂商气体分析系统产品类型及应用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2025年中国市场气体分析系统主要厂商市场地位（第一梯队、第二梯队和第三梯队）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气体分析系统市场投资、并购等现状分析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气体分析系统生产基地、总部、竞争对手及市场地位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气体分析系统销量（千件）、收入（万元）、价格（元/件）及毛利率（2021-2026）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气体分析系统生产基地、总部、竞争对手及市场地位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气体分析系统销量（千件）、收入（万元）、价格（元/件）及毛利率（2021-2026）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气体分析系统生产基地、总部、竞争对手及市场地位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气体分析系统销量（千件）、收入（万元）、价格（元/件）及毛利率（2021-2026）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气体分析系统生产基地、总部、竞争对手及市场地位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气体分析系统销量（千件）、收入（万元）、价格（元/件）及毛利率（2021-2026）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气体分析系统生产基地、总部、竞争对手及市场地位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气体分析系统销量（千件）、收入（万元）、价格（元/件）及毛利率（2021-2026）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气体分析系统生产基地、总部、竞争对手及市场地位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气体分析系统销量（千件）、收入（万元）、价格（元/件）及毛利率（2021-2026）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气体分析系统生产基地、总部、竞争对手及市场地位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气体分析系统销量（千件）、收入（万元）、价格（元/件）及毛利率（2021-2026）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气体分析系统生产基地、总部、竞争对手及市场地位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气体分析系统产品规格、参数及市场应用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气体分析系统销量（千件）、收入（万元）、价格（元/件）及毛利率（2021-2026）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气体分析系统生产基地、总部、竞争对手及市场地位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气体分析系统产品规格、参数及市场应用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气体分析系统销量（千件）、收入（万元）、价格（元/件）及毛利率（2021-2026）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气体分析系统生产基地、总部、竞争对手及市场地位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气体分析系统产品规格、参数及市场应用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气体分析系统销量（千件）、收入（万元）、价格（元/件）及毛利率（2021-2026）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气体分析系统生产基地、总部、竞争对手及市场地位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气体分析系统产品规格、参数及市场应用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气体分析系统销量（千件）、收入（万元）、价格（元/件）及毛利率（2021-2026）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气体分析系统生产基地、总部、竞争对手及市场地位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气体分析系统产品规格、参数及市场应用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气体分析系统销量（千件）、收入（万元）、价格（元/件）及毛利率（2021-2026）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气体分析系统生产基地、总部、竞争对手及市场地位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气体分析系统产品规格、参数及市场应用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气体分析系统销量（千件）、收入（万元）、价格（元/件）及毛利率（2021-2026）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气体分析系统生产基地、总部、竞争对手及市场地位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气体分析系统产品规格、参数及市场应用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气体分析系统销量（千件）、收入（万元）、价格（元/件）及毛利率（2021-2026）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气体分析系统生产基地、总部、竞争对手及市场地位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气体分析系统产品规格、参数及市场应用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气体分析系统销量（千件）、收入（万元）、价格（元/件）及毛利率（2021-2026）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气体分析系统生产基地、总部、竞争对手及市场地位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气体分析系统产品规格、参数及市场应用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气体分析系统销量（千件）、收入（万元）、价格（元/件）及毛利率（2021-2026）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气体分析系统生产基地、总部、竞争对手及市场地位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气体分析系统产品规格、参数及市场应用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气体分析系统销量（千件）、收入（万元）、价格（元/件）及毛利率（2021-2026）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气体分析系统生产基地、总部、竞争对手及市场地位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气体分析系统产品规格、参数及市场应用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气体分析系统销量（千件）、收入（万元）、价格（元/件）及毛利率（2021-2026）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气体分析系统生产基地、总部、竞争对手及市场地位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气体分析系统产品规格、参数及市场应用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气体分析系统销量（千件）、收入（万元）、价格（元/件）及毛利率（2021-2026）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气体分析系统生产基地、总部、竞争对手及市场地位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气体分析系统产品规格、参数及市场应用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气体分析系统销量（千件）、收入（万元）、价格（元/件）及毛利率（2021-2026）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气体分析系统生产基地、总部、竞争对手及市场地位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气体分析系统产品规格、参数及市场应用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气体分析系统销量（千件）、收入（万元）、价格（元/件）及毛利率（2021-2026）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气体分析系统生产基地、总部、竞争对手及市场地位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气体分析系统产品规格、参数及市场应用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气体分析系统销量（千件）、收入（万元）、价格（元/件）及毛利率（2021-2026）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气体分析系统生产基地、总部、竞争对手及市场地位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气体分析系统产品规格、参数及市场应用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气体分析系统销量（千件）、收入（万元）、价格（元/件）及毛利率（2021-2026）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气体分析系统生产基地、总部、竞争对手及市场地位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气体分析系统产品规格、参数及市场应用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气体分析系统销量（千件）、收入（万元）、价格（元/件）及毛利率（2021-2026）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气体分析系统生产基地、总部、竞争对手及市场地位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气体分析系统产品规格、参数及市场应用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气体分析系统销量（千件）、收入（万元）、价格（元/件）及毛利率（2021-2026）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中国市场不同产品类型气体分析系统销量（2021-2026）&amp;（千件）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中国市场不同产品类型气体分析系统销量市场份额（2021-2026）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中国市场不同产品类型气体分析系统销量预测（2027-2032）&amp;（千件）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中国市场不同产品类型气体分析系统销量市场份额预测（2027-2032）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中国市场不同产品类型气体分析系统规模（2021-2026）&amp;（万元）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中国市场不同产品类型气体分析系统规模市场份额（2021-2026）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中国市场不同产品类型气体分析系统规模预测（2027-2032）&amp;（万元）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中国市场不同产品类型气体分析系统规模市场份额预测（2027-2032）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中国市场不同应用气体分析系统销量（2021-2026）&amp;（千件）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中国市场不同应用气体分析系统销量市场份额（2021-2026）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中国市场不同应用气体分析系统销量预测（2027-2032）&amp;（千件）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中国市场不同应用气体分析系统销量市场份额预测（2027-2032）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中国市场不同应用气体分析系统规模（2021-2026）&amp;（万元）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中国市场不同应用气体分析系统规模市场份额（2021-2026）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中国市场不同应用气体分析系统规模预测（2027-2032）&amp;（万元）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中国市场不同应用气体分析系统规模市场份额预测（2027-2032）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气体分析系统行业发展分析---发展趋势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气体分析系统行业发展分析---厂商壁垒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气体分析系统行业发展分析---驱动因素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气体分析系统行业发展分析---制约因素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气体分析系统行业相关重点政策一览</w:t>
      </w:r>
      <w:r>
        <w:rPr>
          <w:rFonts w:hint="eastAsia"/>
        </w:rPr>
        <w:br/>
      </w:r>
      <w:r>
        <w:rPr>
          <w:rFonts w:hint="eastAsia"/>
        </w:rPr>
        <w:t>　　表 160： 气体分析系统行业供应链分析</w:t>
      </w:r>
      <w:r>
        <w:rPr>
          <w:rFonts w:hint="eastAsia"/>
        </w:rPr>
        <w:br/>
      </w:r>
      <w:r>
        <w:rPr>
          <w:rFonts w:hint="eastAsia"/>
        </w:rPr>
        <w:t>　　表 161： 气体分析系统上游原料供应商</w:t>
      </w:r>
      <w:r>
        <w:rPr>
          <w:rFonts w:hint="eastAsia"/>
        </w:rPr>
        <w:br/>
      </w:r>
      <w:r>
        <w:rPr>
          <w:rFonts w:hint="eastAsia"/>
        </w:rPr>
        <w:t>　　表 162： 气体分析系统行业主要下游客户</w:t>
      </w:r>
      <w:r>
        <w:rPr>
          <w:rFonts w:hint="eastAsia"/>
        </w:rPr>
        <w:br/>
      </w:r>
      <w:r>
        <w:rPr>
          <w:rFonts w:hint="eastAsia"/>
        </w:rPr>
        <w:t>　　表 163： 气体分析系统典型经销商</w:t>
      </w:r>
      <w:r>
        <w:rPr>
          <w:rFonts w:hint="eastAsia"/>
        </w:rPr>
        <w:br/>
      </w:r>
      <w:r>
        <w:rPr>
          <w:rFonts w:hint="eastAsia"/>
        </w:rPr>
        <w:t>　　表 164： 中国气体分析系统产量、销量、进口量及出口量（2021-2026）&amp;（千件）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中国气体分析系统产量、销量、进口量及出口量预测（2027-2032）&amp;（千件）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中国市场气体分析系统主要进口来源</w:t>
      </w:r>
      <w:r>
        <w:rPr>
          <w:rFonts w:hint="eastAsia"/>
        </w:rPr>
        <w:br/>
      </w:r>
      <w:r>
        <w:rPr>
          <w:rFonts w:hint="eastAsia"/>
        </w:rPr>
        <w:t>　　表 167： 中国市场气体分析系统主要出口目的地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气体分析系统产品图片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中国不同产品类型气体分析系统市场规模市场份额2025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电化学气体分析产品图片</w:t>
      </w:r>
      <w:r>
        <w:rPr>
          <w:rFonts w:hint="eastAsia"/>
        </w:rPr>
        <w:br/>
      </w:r>
      <w:r>
        <w:rPr>
          <w:rFonts w:hint="eastAsia"/>
        </w:rPr>
        <w:t>　　图 4： 光离子化气体分析产品图片</w:t>
      </w:r>
      <w:r>
        <w:rPr>
          <w:rFonts w:hint="eastAsia"/>
        </w:rPr>
        <w:br/>
      </w:r>
      <w:r>
        <w:rPr>
          <w:rFonts w:hint="eastAsia"/>
        </w:rPr>
        <w:t>　　图 5： 质谱气体分析产品图片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中国不同应用气体分析系统市场份额2025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环境监测</w:t>
      </w:r>
      <w:r>
        <w:rPr>
          <w:rFonts w:hint="eastAsia"/>
        </w:rPr>
        <w:br/>
      </w:r>
      <w:r>
        <w:rPr>
          <w:rFonts w:hint="eastAsia"/>
        </w:rPr>
        <w:t>　　图 9： 工业过程控制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科研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中国市场气体分析系统市场规模，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中国市场气体分析系统收入及增长率（2021-2032）&amp;（万元）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中国市场气体分析系统销量及增长率（2021-2032）&amp;（千件）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2025年中国市场主要厂商气体分析系统销量市场份额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2025年中国市场主要厂商气体分析系统收入市场份额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2025年中国市场前五大厂商气体分析系统市场份额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2025年中国市场气体分析系统第一梯队、第二梯队和第三梯队厂商（品牌）及市场份额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中国市场不同产品类型气体分析系统价格走势（2021-2032）&amp;（元/件）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中国市场不同应用气体分析系统价格走势（2021-2032）&amp;（元/件）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气体分析系统中国企业SWOT分析</w:t>
      </w:r>
      <w:r>
        <w:rPr>
          <w:rFonts w:hint="eastAsia"/>
        </w:rPr>
        <w:br/>
      </w:r>
      <w:r>
        <w:rPr>
          <w:rFonts w:hint="eastAsia"/>
        </w:rPr>
        <w:t>　　图 23： 气体分析系统产业链</w:t>
      </w:r>
      <w:r>
        <w:rPr>
          <w:rFonts w:hint="eastAsia"/>
        </w:rPr>
        <w:br/>
      </w:r>
      <w:r>
        <w:rPr>
          <w:rFonts w:hint="eastAsia"/>
        </w:rPr>
        <w:t>　　图 24： 气体分析系统行业采购模式分析</w:t>
      </w:r>
      <w:r>
        <w:rPr>
          <w:rFonts w:hint="eastAsia"/>
        </w:rPr>
        <w:br/>
      </w:r>
      <w:r>
        <w:rPr>
          <w:rFonts w:hint="eastAsia"/>
        </w:rPr>
        <w:t>　　图 25： 气体分析系统行业生产模式分析</w:t>
      </w:r>
      <w:r>
        <w:rPr>
          <w:rFonts w:hint="eastAsia"/>
        </w:rPr>
        <w:br/>
      </w:r>
      <w:r>
        <w:rPr>
          <w:rFonts w:hint="eastAsia"/>
        </w:rPr>
        <w:t>　　图 26： 气体分析系统行业销售模式分析</w:t>
      </w:r>
      <w:r>
        <w:rPr>
          <w:rFonts w:hint="eastAsia"/>
        </w:rPr>
        <w:br/>
      </w:r>
      <w:r>
        <w:rPr>
          <w:rFonts w:hint="eastAsia"/>
        </w:rPr>
        <w:t>　　图 27： 中国气体分析系统产能、产量、产能利用率及发展趋势（2021-2032）&amp;（千件）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中国气体分析系统产量、市场需求量及发展趋势（2021-2032）&amp;（千件）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0affcd2c14128" w:history="1">
        <w:r>
          <w:rPr>
            <w:rStyle w:val="Hyperlink"/>
          </w:rPr>
          <w:t>2026-2032年中国气体分析系统行业现状调研及前景趋势预测报告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90affcd2c14128" w:history="1">
        <w:r>
          <w:rPr>
            <w:rStyle w:val="Hyperlink"/>
          </w:rPr>
          <w:t>https://www.20087.com/1/97/QiTiFenXiXiTongDeFaZhanQianJing.html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热点：气体分析仪、气体分析系统布局图 软件、气体检测系统、在线气体分析系统、voc监测系统、气体分析系统的组成、多种气体检测仪、气体分析仪系统、关节臂三坐标测量机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b22232b1b4bc0" w:history="1">
      <w:r>
        <w:rPr>
          <w:rStyle w:val="Hyperlink"/>
        </w:rPr>
        <w:t>2026-2032年中国气体分析系统行业现状调研及前景趋势预测报告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QiTiFenXiXiTongDeFaZhanQianJing.html" TargetMode="External" Id="R4c90affcd2c1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QiTiFenXiXiTongDeFaZhanQianJing.html" TargetMode="External" Id="Reb3b22232b1b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2026-01-18T05:17:49Z</dcterms:created>
  <dcterms:modified xsi:type="dcterms:W3CDTF">2026-01-18T06:17:49Z</dcterms:modified>
  <dc:subject>2026-2032年中国气体分析系统行业现状调研及前景趋势预测报告</dc:subject>
  <dc:title>2026-2032年中国气体分析系统行业现状调研及前景趋势预测报告</dc:title>
  <cp:keywords>2026-2032年中国气体分析系统行业现状调研及前景趋势预测报告</cp:keywords>
  <dc:description>2026-2032年中国气体分析系统行业现状调研及前景趋势预测报告</dc:description>
</cp:coreProperties>
</file>