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c8efe4a34b00" w:history="1">
              <w:r>
                <w:rPr>
                  <w:rStyle w:val="Hyperlink"/>
                </w:rPr>
                <w:t>2024-2030年全球与中国激光气体市场深度调研与发展趋势分析报告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c8efe4a34b00" w:history="1">
              <w:r>
                <w:rPr>
                  <w:rStyle w:val="Hyperlink"/>
                </w:rPr>
                <w:t>2024-2030年全球与中国激光气体市场深度调研与发展趋势分析报告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cc8efe4a34b00" w:history="1">
                <w:r>
                  <w:rPr>
                    <w:rStyle w:val="Hyperlink"/>
                  </w:rPr>
                  <w:t>https://www.20087.com/1/27/JiGuangQiTiFaZhanQuShiYuCe.html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是用于产生激光的特殊气体混合物，广泛应用于科研、工业加工、医疗等多个领域。近年来，随着激光技术的不断发展和应用领域的扩展，对激光气体的需求也在不断增长。目前，激光气体不仅在纯度和稳定性方面有了显著提升，还在气体种类和混合比例方面进行了优化，以满足不同应用场景的需求。例如，二氧化碳激光气体已经广泛应用于激光切割、焊接等领域，而氦氖激光气体则常用于科学研究和精密测量。此外，随着对环境保护的重视，激光气体的生产也在不断探索减少对环境的影响，比如通过回收和再利用气体来降低排放。</w:t>
      </w:r>
      <w:r>
        <w:rPr>
          <w:rFonts w:hint="eastAsia"/>
        </w:rPr>
        <w:br/>
      </w:r>
      <w:r>
        <w:rPr>
          <w:rFonts w:hint="eastAsia"/>
        </w:rPr>
        <w:t>　　未来，激光气体的发展将更加注重技术创新和环保性能。一方面，随着激光技术的进步，激光气体将更加专注于提高激光输出的稳定性和效率，以满足更高精度和更高功率的应用需求。例如，通过开发新的气体混合物，可以进一步提高激光的功率和光束质量，为先进制造业提供支持。另一方面，随着对可持续发展的重视，激光气体的生产和使用将更加注重环保，采用更加绿色的生产工艺，并推动气体的循环利用，减少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c8efe4a34b00" w:history="1">
        <w:r>
          <w:rPr>
            <w:rStyle w:val="Hyperlink"/>
          </w:rPr>
          <w:t>2024-2030年全球与中国激光气体市场深度调研与发展趋势分析报告</w:t>
        </w:r>
      </w:hyperlink>
      <w:r>
        <w:rPr>
          <w:rFonts w:hint="eastAsia"/>
        </w:rPr>
        <w:t>》主要分析了激光气体行业的市场规模、激光气体市场供需状况、激光气体市场竞争状况和激光气体主要企业经营情况，同时对激光气体行业的未来发展做出科学的预测。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acc8efe4a34b00" w:history="1">
        <w:r>
          <w:rPr>
            <w:rStyle w:val="Hyperlink"/>
          </w:rPr>
          <w:t>2024-2030年全球与中国激光气体市场深度调研与发展趋势分析报告</w:t>
        </w:r>
      </w:hyperlink>
      <w:r>
        <w:rPr>
          <w:rFonts w:hint="eastAsia"/>
        </w:rPr>
        <w:t>》可以帮助投资者准确把握激光气体行业的市场现状，为投资者进行投资作出激光气体行业前景预判，挖掘激光气体行业投资价值，同时提出激光气体行业投资策略、营销策略等方面的建议。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中国激光气体概述</w:t>
      </w:r>
      <w:r>
        <w:rPr>
          <w:rFonts w:hint="eastAsia"/>
        </w:rPr>
        <w:br/>
      </w:r>
      <w:r>
        <w:rPr>
          <w:rFonts w:hint="eastAsia"/>
        </w:rPr>
        <w:t>　　第一节 激光气体行业定义</w:t>
      </w:r>
      <w:r>
        <w:rPr>
          <w:rFonts w:hint="eastAsia"/>
        </w:rPr>
        <w:br/>
      </w:r>
      <w:r>
        <w:rPr>
          <w:rFonts w:hint="eastAsia"/>
        </w:rPr>
        <w:t>　　第二节 激光气体行业发展特性</w:t>
      </w:r>
      <w:r>
        <w:rPr>
          <w:rFonts w:hint="eastAsia"/>
        </w:rPr>
        <w:br/>
      </w:r>
      <w:r>
        <w:rPr>
          <w:rFonts w:hint="eastAsia"/>
        </w:rPr>
        <w:t>　　第三节 激光气体产业链分析</w:t>
      </w:r>
      <w:r>
        <w:rPr>
          <w:rFonts w:hint="eastAsia"/>
        </w:rPr>
        <w:br/>
      </w:r>
      <w:r>
        <w:rPr>
          <w:rFonts w:hint="eastAsia"/>
        </w:rPr>
        <w:t>　　第四节 激光气体行业生命周期分析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2023-2024年全球主要激光气体市场发展概况</w:t>
      </w:r>
      <w:r>
        <w:rPr>
          <w:rFonts w:hint="eastAsia"/>
        </w:rPr>
        <w:br/>
      </w:r>
      <w:r>
        <w:rPr>
          <w:rFonts w:hint="eastAsia"/>
        </w:rPr>
        <w:t>　　第一节 全球激光气体市场发展分析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欧洲地区主要国家激光气体市场概况</w:t>
      </w:r>
      <w:r>
        <w:rPr>
          <w:rFonts w:hint="eastAsia"/>
        </w:rPr>
        <w:br/>
      </w:r>
      <w:r>
        <w:rPr>
          <w:rFonts w:hint="eastAsia"/>
        </w:rPr>
        <w:t>　　第三节 北美地区激光气体市场概况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亚洲地区主要国家激光气体市场概况</w:t>
      </w:r>
      <w:r>
        <w:rPr>
          <w:rFonts w:hint="eastAsia"/>
        </w:rPr>
        <w:br/>
      </w:r>
      <w:r>
        <w:rPr>
          <w:rFonts w:hint="eastAsia"/>
        </w:rPr>
        <w:t>　　第五节 全球激光气体市场发展预测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中国激光气体技术发展分析</w:t>
      </w:r>
      <w:r>
        <w:rPr>
          <w:rFonts w:hint="eastAsia"/>
        </w:rPr>
        <w:br/>
      </w:r>
      <w:r>
        <w:rPr>
          <w:rFonts w:hint="eastAsia"/>
        </w:rPr>
        <w:t>　　第一节 当前激光气体技术发展现状分析</w:t>
      </w:r>
      <w:r>
        <w:rPr>
          <w:rFonts w:hint="eastAsia"/>
        </w:rPr>
        <w:br/>
      </w:r>
      <w:r>
        <w:rPr>
          <w:rFonts w:hint="eastAsia"/>
        </w:rPr>
        <w:t>　　第二节 激光气体生产中需注意的问题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激光气体市场特性分析</w:t>
      </w:r>
      <w:r>
        <w:rPr>
          <w:rFonts w:hint="eastAsia"/>
        </w:rPr>
        <w:br/>
      </w:r>
      <w:r>
        <w:rPr>
          <w:rFonts w:hint="eastAsia"/>
        </w:rPr>
        <w:t>　　第一节 激光气体行业集中度分析</w:t>
      </w:r>
      <w:r>
        <w:rPr>
          <w:rFonts w:hint="eastAsia"/>
        </w:rPr>
        <w:br/>
      </w:r>
      <w:r>
        <w:rPr>
          <w:rFonts w:hint="eastAsia"/>
        </w:rPr>
        <w:t>　　第二节 激光气体行业SWOT分析</w:t>
      </w:r>
      <w:r>
        <w:rPr>
          <w:rFonts w:hint="eastAsia"/>
        </w:rPr>
        <w:br/>
      </w:r>
      <w:r>
        <w:rPr>
          <w:rFonts w:hint="eastAsia"/>
        </w:rPr>
        <w:t>　　　　一、激光气体行业优势</w:t>
      </w:r>
      <w:r>
        <w:rPr>
          <w:rFonts w:hint="eastAsia"/>
        </w:rPr>
        <w:br/>
      </w:r>
      <w:r>
        <w:rPr>
          <w:rFonts w:hint="eastAsia"/>
        </w:rPr>
        <w:t>　　　　二、激光气体行业劣势</w:t>
      </w:r>
      <w:r>
        <w:rPr>
          <w:rFonts w:hint="eastAsia"/>
        </w:rPr>
        <w:br/>
      </w:r>
      <w:r>
        <w:rPr>
          <w:rFonts w:hint="eastAsia"/>
        </w:rPr>
        <w:t>　　　　三、激光气体行业机会</w:t>
      </w:r>
      <w:r>
        <w:rPr>
          <w:rFonts w:hint="eastAsia"/>
        </w:rPr>
        <w:br/>
      </w:r>
      <w:r>
        <w:rPr>
          <w:rFonts w:hint="eastAsia"/>
        </w:rPr>
        <w:t>　　　　四、激光气体行业风险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中国激光气体发展现状</w:t>
      </w:r>
      <w:r>
        <w:rPr>
          <w:rFonts w:hint="eastAsia"/>
        </w:rPr>
        <w:br/>
      </w:r>
      <w:r>
        <w:rPr>
          <w:rFonts w:hint="eastAsia"/>
        </w:rPr>
        <w:t>　　第一节 中国激光气体市场现状分析</w:t>
      </w:r>
      <w:r>
        <w:rPr>
          <w:rFonts w:hint="eastAsia"/>
        </w:rPr>
        <w:br/>
      </w:r>
      <w:r>
        <w:rPr>
          <w:rFonts w:hint="eastAsia"/>
        </w:rPr>
        <w:t>　　第二节 中国激光气体产量分析及预测</w:t>
      </w:r>
      <w:r>
        <w:rPr>
          <w:rFonts w:hint="eastAsia"/>
        </w:rPr>
        <w:br/>
      </w:r>
      <w:r>
        <w:rPr>
          <w:rFonts w:hint="eastAsia"/>
        </w:rPr>
        <w:t>　　　　一、激光气体总体产能规模</w:t>
      </w:r>
      <w:r>
        <w:rPr>
          <w:rFonts w:hint="eastAsia"/>
        </w:rPr>
        <w:br/>
      </w:r>
      <w:r>
        <w:rPr>
          <w:rFonts w:hint="eastAsia"/>
        </w:rPr>
        <w:t>　　　　二、激光气体生产区域分布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四、2024-2030年中国激光气体产量预测</w:t>
      </w:r>
      <w:r>
        <w:rPr>
          <w:rFonts w:hint="eastAsia"/>
        </w:rPr>
        <w:br/>
      </w:r>
      <w:r>
        <w:rPr>
          <w:rFonts w:hint="eastAsia"/>
        </w:rPr>
        <w:t>　　第三节 中国激光气体市场需求分析及预测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2019-2024年中国激光气体进出口分析</w:t>
      </w:r>
      <w:r>
        <w:rPr>
          <w:rFonts w:hint="eastAsia"/>
        </w:rPr>
        <w:br/>
      </w:r>
      <w:r>
        <w:rPr>
          <w:rFonts w:hint="eastAsia"/>
        </w:rPr>
        <w:t>　　第一节 激光气体进口情况分析</w:t>
      </w:r>
      <w:r>
        <w:rPr>
          <w:rFonts w:hint="eastAsia"/>
        </w:rPr>
        <w:br/>
      </w:r>
      <w:r>
        <w:rPr>
          <w:rFonts w:hint="eastAsia"/>
        </w:rPr>
        <w:t>　　第二节 激光气体出口情况分析</w:t>
      </w:r>
      <w:r>
        <w:rPr>
          <w:rFonts w:hint="eastAsia"/>
        </w:rPr>
        <w:br/>
      </w:r>
      <w:r>
        <w:rPr>
          <w:rFonts w:hint="eastAsia"/>
        </w:rPr>
        <w:t>　　第三节 影响激光气体进出口因素分析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激光气体投资建议</w:t>
      </w:r>
      <w:r>
        <w:rPr>
          <w:rFonts w:hint="eastAsia"/>
        </w:rPr>
        <w:br/>
      </w:r>
      <w:r>
        <w:rPr>
          <w:rFonts w:hint="eastAsia"/>
        </w:rPr>
        <w:t>　　第一节 激光气体行业投资环境分析</w:t>
      </w:r>
      <w:r>
        <w:rPr>
          <w:rFonts w:hint="eastAsia"/>
        </w:rPr>
        <w:br/>
      </w:r>
      <w:r>
        <w:rPr>
          <w:rFonts w:hint="eastAsia"/>
        </w:rPr>
        <w:t>　　第二节 激光气体行业投资进入壁垒分析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激光气体行业历程</w:t>
      </w:r>
      <w:r>
        <w:rPr>
          <w:rFonts w:hint="eastAsia"/>
        </w:rPr>
        <w:br/>
      </w:r>
      <w:r>
        <w:rPr>
          <w:rFonts w:hint="eastAsia"/>
        </w:rPr>
        <w:t>　　图表 激光气体行业生命周期</w:t>
      </w:r>
      <w:r>
        <w:rPr>
          <w:rFonts w:hint="eastAsia"/>
        </w:rPr>
        <w:br/>
      </w:r>
      <w:r>
        <w:rPr>
          <w:rFonts w:hint="eastAsia"/>
        </w:rPr>
        <w:t>　　图表 激光气体行业产业链分析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c8efe4a34b00" w:history="1">
        <w:r>
          <w:rPr>
            <w:rStyle w:val="Hyperlink"/>
          </w:rPr>
          <w:t>2024-2030年全球与中国激光气体市场深度调研与发展趋势分析报告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cc8efe4a34b00" w:history="1">
        <w:r>
          <w:rPr>
            <w:rStyle w:val="Hyperlink"/>
          </w:rPr>
          <w:t>https://www.20087.com/1/27/JiGuangQiTiFaZhanQuShiYuCe.html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2f64d9d546ac" w:history="1">
      <w:r>
        <w:rPr>
          <w:rStyle w:val="Hyperlink"/>
        </w:rPr>
        <w:t>2024-2030年全球与中国激光气体市场深度调研与发展趋势分析报告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GuangQiTiFaZhanQuShiYuCe.html" TargetMode="External" Id="R25acc8efe4a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GuangQiTiFaZhanQuShiYuCe.html" TargetMode="External" Id="R5e142f64d9d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2024-04-08T08:42:00Z</dcterms:created>
  <dcterms:modified xsi:type="dcterms:W3CDTF">2024-04-08T09:42:00Z</dcterms:modified>
  <dc:subject>2024-2030年全球与中国激光气体市场深度调研与发展趋势分析报告</dc:subject>
  <dc:title>2024-2030年全球与中国激光气体市场深度调研与发展趋势分析报告</dc:title>
  <cp:keywords>2024-2030年全球与中国激光气体市场深度调研与发展趋势分析报告</cp:keywords>
  <dc:description>2024-2030年全球与中国激光气体市场深度调研与发展趋势分析报告</dc:description>
</cp:coreProperties>
</file>