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38ca4b0f44f3" w:history="1">
              <w:r>
                <w:rPr>
                  <w:rStyle w:val="Hyperlink"/>
                </w:rPr>
                <w:t>2025-2031年全球与中国激光气体市场深度调研与发展趋势分析报告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38ca4b0f44f3" w:history="1">
              <w:r>
                <w:rPr>
                  <w:rStyle w:val="Hyperlink"/>
                </w:rPr>
                <w:t>2025-2031年全球与中国激光气体市场深度调研与发展趋势分析报告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38ca4b0f44f3" w:history="1">
                <w:r>
                  <w:rPr>
                    <w:rStyle w:val="Hyperlink"/>
                  </w:rPr>
                  <w:t>https://www.20087.com/1/27/JiGuangQiTiFaZhanQuShiYuCe.html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是用于产生激光的特殊气体混合物，广泛应用于科研、工业加工、医疗等多个领域。近年来，随着激光技术的不断发展和应用领域的扩展，对激光气体的需求也在不断增长。目前，激光气体不仅在纯度和稳定性方面有了显著提升，还在气体种类和混合比例方面进行了优化，以满足不同应用场景的需求。例如，二氧化碳激光气体已经广泛应用于激光切割、焊接等领域，而氦氖激光气体则常用于科学研究和精密测量。此外，随着对环境保护的重视，激光气体的生产也在不断探索减少对环境的影响，比如通过回收和再利用气体来降低排放。</w:t>
      </w:r>
      <w:r>
        <w:rPr>
          <w:rFonts w:hint="eastAsia"/>
        </w:rPr>
        <w:br/>
      </w:r>
      <w:r>
        <w:rPr>
          <w:rFonts w:hint="eastAsia"/>
        </w:rPr>
        <w:t>　　未来，激光气体的发展将更加注重技术创新和环保性能。一方面，随着激光技术的进步，激光气体将更加专注于提高激光输出的稳定性和效率，以满足更高精度和更高功率的应用需求。例如，通过开发新的气体混合物，可以进一步提高激光的功率和光束质量，为先进制造业提供支持。另一方面，随着对可持续发展的重视，激光气体的生产和使用将更加注重环保，采用更加绿色的生产工艺，并推动气体的循环利用，减少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38ca4b0f44f3" w:history="1">
        <w:r>
          <w:rPr>
            <w:rStyle w:val="Hyperlink"/>
          </w:rPr>
          <w:t>2025-2031年全球与中国激光气体市场深度调研与发展趋势分析报告</w:t>
        </w:r>
      </w:hyperlink>
      <w:r>
        <w:rPr>
          <w:rFonts w:hint="eastAsia"/>
        </w:rPr>
        <w:t>》系统分析了激光气体行业的市场规模、供需动态及竞争格局，重点评估了主要激光气体企业的经营表现，并对激光气体行业未来发展趋势进行了科学预测。报告结合激光气体技术现状与SWOT分析，揭示了市场机遇与潜在风险。市场调研网发布的《</w:t>
      </w:r>
      <w:hyperlink r:id="R82be38ca4b0f44f3" w:history="1">
        <w:r>
          <w:rPr>
            <w:rStyle w:val="Hyperlink"/>
          </w:rPr>
          <w:t>2025-2031年全球与中国激光气体市场深度调研与发展趋势分析报告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中国激光气体概述</w:t>
      </w:r>
      <w:r>
        <w:rPr>
          <w:rFonts w:hint="eastAsia"/>
        </w:rPr>
        <w:br/>
      </w:r>
      <w:r>
        <w:rPr>
          <w:rFonts w:hint="eastAsia"/>
        </w:rPr>
        <w:t>　　第一节 激光气体行业定义</w:t>
      </w:r>
      <w:r>
        <w:rPr>
          <w:rFonts w:hint="eastAsia"/>
        </w:rPr>
        <w:br/>
      </w:r>
      <w:r>
        <w:rPr>
          <w:rFonts w:hint="eastAsia"/>
        </w:rPr>
        <w:t>　　第二节 激光气体行业发展特性</w:t>
      </w:r>
      <w:r>
        <w:rPr>
          <w:rFonts w:hint="eastAsia"/>
        </w:rPr>
        <w:br/>
      </w:r>
      <w:r>
        <w:rPr>
          <w:rFonts w:hint="eastAsia"/>
        </w:rPr>
        <w:t>　　第三节 激光气体产业链分析</w:t>
      </w:r>
      <w:r>
        <w:rPr>
          <w:rFonts w:hint="eastAsia"/>
        </w:rPr>
        <w:br/>
      </w:r>
      <w:r>
        <w:rPr>
          <w:rFonts w:hint="eastAsia"/>
        </w:rPr>
        <w:t>　　第四节 激光气体行业生命周期分析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2024-2025年全球主要激光气体市场发展概况</w:t>
      </w:r>
      <w:r>
        <w:rPr>
          <w:rFonts w:hint="eastAsia"/>
        </w:rPr>
        <w:br/>
      </w:r>
      <w:r>
        <w:rPr>
          <w:rFonts w:hint="eastAsia"/>
        </w:rPr>
        <w:t>　　第一节 全球激光气体市场发展分析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欧洲地区主要国家激光气体市场概况</w:t>
      </w:r>
      <w:r>
        <w:rPr>
          <w:rFonts w:hint="eastAsia"/>
        </w:rPr>
        <w:br/>
      </w:r>
      <w:r>
        <w:rPr>
          <w:rFonts w:hint="eastAsia"/>
        </w:rPr>
        <w:t>　　第三节 北美地区激光气体市场概况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亚洲地区主要国家激光气体市场概况</w:t>
      </w:r>
      <w:r>
        <w:rPr>
          <w:rFonts w:hint="eastAsia"/>
        </w:rPr>
        <w:br/>
      </w:r>
      <w:r>
        <w:rPr>
          <w:rFonts w:hint="eastAsia"/>
        </w:rPr>
        <w:t>　　第五节 全球激光气体市场发展预测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中国激光气体技术发展分析</w:t>
      </w:r>
      <w:r>
        <w:rPr>
          <w:rFonts w:hint="eastAsia"/>
        </w:rPr>
        <w:br/>
      </w:r>
      <w:r>
        <w:rPr>
          <w:rFonts w:hint="eastAsia"/>
        </w:rPr>
        <w:t>　　第一节 当前激光气体技术发展现状分析</w:t>
      </w:r>
      <w:r>
        <w:rPr>
          <w:rFonts w:hint="eastAsia"/>
        </w:rPr>
        <w:br/>
      </w:r>
      <w:r>
        <w:rPr>
          <w:rFonts w:hint="eastAsia"/>
        </w:rPr>
        <w:t>　　第二节 激光气体生产中需注意的问题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激光气体市场特性分析</w:t>
      </w:r>
      <w:r>
        <w:rPr>
          <w:rFonts w:hint="eastAsia"/>
        </w:rPr>
        <w:br/>
      </w:r>
      <w:r>
        <w:rPr>
          <w:rFonts w:hint="eastAsia"/>
        </w:rPr>
        <w:t>　　第一节 激光气体行业集中度分析</w:t>
      </w:r>
      <w:r>
        <w:rPr>
          <w:rFonts w:hint="eastAsia"/>
        </w:rPr>
        <w:br/>
      </w:r>
      <w:r>
        <w:rPr>
          <w:rFonts w:hint="eastAsia"/>
        </w:rPr>
        <w:t>　　第二节 激光气体行业SWOT分析</w:t>
      </w:r>
      <w:r>
        <w:rPr>
          <w:rFonts w:hint="eastAsia"/>
        </w:rPr>
        <w:br/>
      </w:r>
      <w:r>
        <w:rPr>
          <w:rFonts w:hint="eastAsia"/>
        </w:rPr>
        <w:t>　　　　一、激光气体行业优势</w:t>
      </w:r>
      <w:r>
        <w:rPr>
          <w:rFonts w:hint="eastAsia"/>
        </w:rPr>
        <w:br/>
      </w:r>
      <w:r>
        <w:rPr>
          <w:rFonts w:hint="eastAsia"/>
        </w:rPr>
        <w:t>　　　　二、激光气体行业劣势</w:t>
      </w:r>
      <w:r>
        <w:rPr>
          <w:rFonts w:hint="eastAsia"/>
        </w:rPr>
        <w:br/>
      </w:r>
      <w:r>
        <w:rPr>
          <w:rFonts w:hint="eastAsia"/>
        </w:rPr>
        <w:t>　　　　三、激光气体行业机会</w:t>
      </w:r>
      <w:r>
        <w:rPr>
          <w:rFonts w:hint="eastAsia"/>
        </w:rPr>
        <w:br/>
      </w:r>
      <w:r>
        <w:rPr>
          <w:rFonts w:hint="eastAsia"/>
        </w:rPr>
        <w:t>　　　　四、激光气体行业风险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中国激光气体发展现状</w:t>
      </w:r>
      <w:r>
        <w:rPr>
          <w:rFonts w:hint="eastAsia"/>
        </w:rPr>
        <w:br/>
      </w:r>
      <w:r>
        <w:rPr>
          <w:rFonts w:hint="eastAsia"/>
        </w:rPr>
        <w:t>　　第一节 中国激光气体市场现状分析</w:t>
      </w:r>
      <w:r>
        <w:rPr>
          <w:rFonts w:hint="eastAsia"/>
        </w:rPr>
        <w:br/>
      </w:r>
      <w:r>
        <w:rPr>
          <w:rFonts w:hint="eastAsia"/>
        </w:rPr>
        <w:t>　　第二节 中国激光气体行业产量情况分析及预测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一、激光气体总体产能规模</w:t>
      </w:r>
      <w:r>
        <w:rPr>
          <w:rFonts w:hint="eastAsia"/>
        </w:rPr>
        <w:br/>
      </w:r>
      <w:r>
        <w:rPr>
          <w:rFonts w:hint="eastAsia"/>
        </w:rPr>
        <w:t>　　　　二、激光气体生产区域分布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三、2020-2025年中国激光气体产量统计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四、2025-2031年中国激光气体产量预测</w:t>
      </w:r>
      <w:r>
        <w:rPr>
          <w:rFonts w:hint="eastAsia"/>
        </w:rPr>
        <w:br/>
      </w:r>
      <w:r>
        <w:rPr>
          <w:rFonts w:hint="eastAsia"/>
        </w:rPr>
        <w:t>　　第三节 中国激光气体市场需求分析及预测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一、中国激光气体市场需求特点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中国激光气体价格趋势分析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2020-2025年激光气体行业经济运行状况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2020-2025年中国激光气体行业盈利能力分析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2020-2025年中国激光气体行业发展能力分析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2020-2025年激光气体行业偿债能力分析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2020-2025年激光气体制造企业数量分析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2020-2025年中国激光气体进出口分析</w:t>
      </w:r>
      <w:r>
        <w:rPr>
          <w:rFonts w:hint="eastAsia"/>
        </w:rPr>
        <w:br/>
      </w:r>
      <w:r>
        <w:rPr>
          <w:rFonts w:hint="eastAsia"/>
        </w:rPr>
        <w:t>　　第一节 激光气体进口情况分析</w:t>
      </w:r>
      <w:r>
        <w:rPr>
          <w:rFonts w:hint="eastAsia"/>
        </w:rPr>
        <w:br/>
      </w:r>
      <w:r>
        <w:rPr>
          <w:rFonts w:hint="eastAsia"/>
        </w:rPr>
        <w:t>　　第二节 激光气体出口情况分析</w:t>
      </w:r>
      <w:r>
        <w:rPr>
          <w:rFonts w:hint="eastAsia"/>
        </w:rPr>
        <w:br/>
      </w:r>
      <w:r>
        <w:rPr>
          <w:rFonts w:hint="eastAsia"/>
        </w:rPr>
        <w:t>　　第三节 影响激光气体进出口因素分析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激光气体投资建议</w:t>
      </w:r>
      <w:r>
        <w:rPr>
          <w:rFonts w:hint="eastAsia"/>
        </w:rPr>
        <w:br/>
      </w:r>
      <w:r>
        <w:rPr>
          <w:rFonts w:hint="eastAsia"/>
        </w:rPr>
        <w:t>　　第一节 激光气体行业投资环境分析</w:t>
      </w:r>
      <w:r>
        <w:rPr>
          <w:rFonts w:hint="eastAsia"/>
        </w:rPr>
        <w:br/>
      </w:r>
      <w:r>
        <w:rPr>
          <w:rFonts w:hint="eastAsia"/>
        </w:rPr>
        <w:t>　　第二节 激光气体行业投资进入壁垒分析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激光气体行业历程</w:t>
      </w:r>
      <w:r>
        <w:rPr>
          <w:rFonts w:hint="eastAsia"/>
        </w:rPr>
        <w:br/>
      </w:r>
      <w:r>
        <w:rPr>
          <w:rFonts w:hint="eastAsia"/>
        </w:rPr>
        <w:t>　　图表 激光气体行业生命周期</w:t>
      </w:r>
      <w:r>
        <w:rPr>
          <w:rFonts w:hint="eastAsia"/>
        </w:rPr>
        <w:br/>
      </w:r>
      <w:r>
        <w:rPr>
          <w:rFonts w:hint="eastAsia"/>
        </w:rPr>
        <w:t>　　图表 激光气体行业产业链分析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2020-2025年中国激光气体进口数量分析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2020-2025年中国激光气体进口金额分析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2020-2025年中国激光气体出口数量分析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2020-2025年中国激光气体出口金额分析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38ca4b0f44f3" w:history="1">
        <w:r>
          <w:rPr>
            <w:rStyle w:val="Hyperlink"/>
          </w:rPr>
          <w:t>2025-2031年全球与中国激光气体市场深度调研与发展趋势分析报告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38ca4b0f44f3" w:history="1">
        <w:r>
          <w:rPr>
            <w:rStyle w:val="Hyperlink"/>
          </w:rPr>
          <w:t>https://www.20087.com/1/27/JiGuangQiTiFaZhanQuShiYuCe.html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热点：半导体激光气体分析仪、激光气体分析仪、co2激光、激光气体分析仪厂家、激光焊机用的什么气体、激光气体分析仪-2、激光波长一览表、激光气体探测器、激光气体检测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1faf09be4dc4" w:history="1">
      <w:r>
        <w:rPr>
          <w:rStyle w:val="Hyperlink"/>
        </w:rPr>
        <w:t>2025-2031年全球与中国激光气体市场深度调研与发展趋势分析报告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GuangQiTiFaZhanQuShiYuCe.html" TargetMode="External" Id="R82be38ca4b0f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GuangQiTiFaZhanQuShiYuCe.html" TargetMode="External" Id="R4c9f1faf09be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2025-02-13T02:24:00Z</dcterms:created>
  <dcterms:modified xsi:type="dcterms:W3CDTF">2025-02-13T03:24:00Z</dcterms:modified>
  <dc:subject>2025-2031年全球与中国激光气体市场深度调研与发展趋势分析报告</dc:subject>
  <dc:title>2025-2031年全球与中国激光气体市场深度调研与发展趋势分析报告</dc:title>
  <cp:keywords>2025-2031年全球与中国激光气体市场深度调研与发展趋势分析报告</cp:keywords>
  <dc:description>2025-2031年全球与中国激光气体市场深度调研与发展趋势分析报告</dc:description>
</cp:coreProperties>
</file>