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105e0446c4ff6" w:history="1">
              <w:r>
                <w:rPr>
                  <w:rStyle w:val="Hyperlink"/>
                </w:rPr>
                <w:t>全球与中国超高分辨率相机发展现状及前景趋势报告（2025-2031年）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105e0446c4ff6" w:history="1">
              <w:r>
                <w:rPr>
                  <w:rStyle w:val="Hyperlink"/>
                </w:rPr>
                <w:t>全球与中国超高分辨率相机发展现状及前景趋势报告（2025-2031年）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105e0446c4ff6" w:history="1">
                <w:r>
                  <w:rPr>
                    <w:rStyle w:val="Hyperlink"/>
                  </w:rPr>
                  <w:t>https://www.20087.com/1/07/ChaoGaoFenBianLvXiangJiShiChangQianJing.html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辨率相机是摄影和影像处理领域的重要工具，广泛应用于科研、医疗、工业检测等多个行业。目前，超高分辨率相机主要依赖于CMOS或CCD图像传感器，具备极高的像素密度和出色的动态范围，能够捕捉到微小细节和复杂纹理。为了满足专业用户对画质的要求，超高分辨率相机企业不断优化镜头设计和光学镀膜技术，减少色差和眩光现象。近年来，随着计算摄影学的进步，一些新型号采用了AI算法进行图像增强处理，实现了更高的信噪比和色彩还原度。此外，部分产品还配备了高速连拍和4K视频录制功能，拓宽了应用场景。</w:t>
      </w:r>
      <w:r>
        <w:rPr>
          <w:rFonts w:hint="eastAsia"/>
        </w:rPr>
        <w:br/>
      </w:r>
      <w:r>
        <w:rPr>
          <w:rFonts w:hint="eastAsia"/>
        </w:rPr>
        <w:t>　　未来，超高分辨率相机的发展将集中在成像技术和应用拓展两个方面。一方面，科学家们正致力于开发更先进的传感器架构，如背照式结构和堆叠式设计，进一步提升灵敏度和响应速度；另一方面，结合虚拟现实（VR）/增强现实（AR）技术，超高分辨率相机可以在虚拟环境中模拟真实场景，帮助设计师和工程师更好地进行原型测试和数据分析。同时，考虑到无人机航拍、天文观测等特殊需求，轻量化、便携化设计也成为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105e0446c4ff6" w:history="1">
        <w:r>
          <w:rPr>
            <w:rStyle w:val="Hyperlink"/>
          </w:rPr>
          <w:t>全球与中国超高分辨率相机发展现状及前景趋势报告（2025-2031年）</w:t>
        </w:r>
      </w:hyperlink>
      <w:r>
        <w:rPr>
          <w:rFonts w:hint="eastAsia"/>
        </w:rPr>
        <w:t>》基于权威数据资源和长期市场监测数据库，对全球及中国超高分辨率相机市场进行了深入调研。报告全面剖析了超高分辨率相机市场现状，科学预判了行业未来趋势，并深入挖掘了超高分辨率相机行业的投资价值。此外，报告还针对超高分辨率相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超高分辨率相机市场概述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按照不同产品类型，超高分辨率相机主要可以分为如下几个类别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全球不同产品类型超高分辨率相机销售额增长趋势2020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区域扫描相机</w:t>
      </w:r>
      <w:r>
        <w:rPr>
          <w:rFonts w:hint="eastAsia"/>
        </w:rPr>
        <w:br/>
      </w:r>
      <w:r>
        <w:rPr>
          <w:rFonts w:hint="eastAsia"/>
        </w:rPr>
        <w:t>　　　　1.2.3 线扫描相机</w:t>
      </w:r>
      <w:r>
        <w:rPr>
          <w:rFonts w:hint="eastAsia"/>
        </w:rPr>
        <w:br/>
      </w:r>
      <w:r>
        <w:rPr>
          <w:rFonts w:hint="eastAsia"/>
        </w:rPr>
        <w:t>　　1.3 从不同应用，超高分辨率相机主要包括如下几个方面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全球不同应用超高分辨率相机销售额增长趋势2020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医学和生命科学</w:t>
      </w:r>
      <w:r>
        <w:rPr>
          <w:rFonts w:hint="eastAsia"/>
        </w:rPr>
        <w:br/>
      </w:r>
      <w:r>
        <w:rPr>
          <w:rFonts w:hint="eastAsia"/>
        </w:rPr>
        <w:t>　　　　1.3.4 安全和监视</w:t>
      </w:r>
      <w:r>
        <w:rPr>
          <w:rFonts w:hint="eastAsia"/>
        </w:rPr>
        <w:br/>
      </w:r>
      <w:r>
        <w:rPr>
          <w:rFonts w:hint="eastAsia"/>
        </w:rPr>
        <w:t>　　　　1.3.5 智能交通系统（ITS）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超高分辨率相机行业背景、发展历史、现状及趋势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超高分辨率相机行业目前现状分析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超高分辨率相机发展趋势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全球超高分辨率相机总体规模分析</w:t>
      </w:r>
      <w:r>
        <w:rPr>
          <w:rFonts w:hint="eastAsia"/>
        </w:rPr>
        <w:br/>
      </w:r>
      <w:r>
        <w:rPr>
          <w:rFonts w:hint="eastAsia"/>
        </w:rPr>
        <w:t>　　2.1 全球超高分辨率相机供需现状及预测（2020-2031）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全球超高分辨率相机产能、产量、产能利用率及发展趋势（2020-2031）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全球超高分辨率相机产量、需求量及发展趋势（2020-2031）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全球主要地区超高分辨率相机产量及发展趋势（2020-2031）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全球主要地区超高分辨率相机产量（2020-2025）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全球主要地区超高分辨率相机产量（2026-2031）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全球主要地区超高分辨率相机产量市场份额（2020-2031）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中国超高分辨率相机供需现状及预测（2020-2031）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中国超高分辨率相机产能、产量、产能利用率及发展趋势（2020-2031）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中国超高分辨率相机产量、市场需求量及发展趋势（2020-2031）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全球超高分辨率相机销量及销售额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全球市场超高分辨率相机销售额（2020-2031）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全球市场超高分辨率相机销量（2020-2031）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全球市场超高分辨率相机价格趋势（2020-2031）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全球超高分辨率相机主要地区分析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全球主要地区超高分辨率相机市场规模分析：2020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全球主要地区超高分辨率相机销售收入及市场份额（2020-2025年）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全球主要地区超高分辨率相机销售收入预测（2026-2031年）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全球主要地区超高分辨率相机销量分析：2020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全球主要地区超高分辨率相机销量及市场份额（2020-2025年）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全球主要地区超高分辨率相机销量及市场份额预测（2026-2031）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印度市场超高分辨率相机销量、收入及增长率（2020-2031）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全球市场主要厂商超高分辨率相机产能市场份额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全球市场主要厂商超高分辨率相机销量（2020-2025）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全球市场主要厂商超高分辨率相机销量（2020-2025）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全球市场主要厂商超高分辨率相机销售收入（2020-2025）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全球市场主要厂商超高分辨率相机销售价格（2020-2025）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2024年全球主要生产商超高分辨率相机收入排名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中国市场主要厂商超高分辨率相机销量（2020-2025）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中国市场主要厂商超高分辨率相机销量（2020-2025）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中国市场主要厂商超高分辨率相机销售收入（2020-2025）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2024年中国主要生产商超高分辨率相机收入排名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中国市场主要厂商超高分辨率相机销售价格（2020-2025）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全球主要厂商超高分辨率相机总部及产地分布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全球主要厂商成立时间及超高分辨率相机商业化日期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全球主要厂商超高分辨率相机产品类型及应用</w:t>
      </w:r>
      <w:r>
        <w:rPr>
          <w:rFonts w:hint="eastAsia"/>
        </w:rPr>
        <w:br/>
      </w:r>
      <w:r>
        <w:rPr>
          <w:rFonts w:hint="eastAsia"/>
        </w:rPr>
        <w:t>　　4.7 超高分辨率相机行业集中度、竞争程度分析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超高分辨率相机行业集中度分析：2024年全球Top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全球超高分辨率相机第一梯队、第二梯队和第三梯队生产商（品牌）及市场份额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超高分辨率相机销量、收入、价格及毛利率（2020-2025）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不同产品类型超高分辨率相机分析</w:t>
      </w:r>
      <w:r>
        <w:rPr>
          <w:rFonts w:hint="eastAsia"/>
        </w:rPr>
        <w:br/>
      </w:r>
      <w:r>
        <w:rPr>
          <w:rFonts w:hint="eastAsia"/>
        </w:rPr>
        <w:t>　　6.1 全球不同产品类型超高分辨率相机销量（2020-2031）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全球不同产品类型超高分辨率相机销量及市场份额（2020-2025）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全球不同产品类型超高分辨率相机销量预测（2026-2031）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全球不同产品类型超高分辨率相机收入（2020-2031）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全球不同产品类型超高分辨率相机收入及市场份额（2020-2025）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全球不同产品类型超高分辨率相机收入预测（2026-2031）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全球不同产品类型超高分辨率相机价格走势（2020-2031）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不同应用超高分辨率相机分析</w:t>
      </w:r>
      <w:r>
        <w:rPr>
          <w:rFonts w:hint="eastAsia"/>
        </w:rPr>
        <w:br/>
      </w:r>
      <w:r>
        <w:rPr>
          <w:rFonts w:hint="eastAsia"/>
        </w:rPr>
        <w:t>　　7.1 全球不同应用超高分辨率相机销量（2020-2031）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全球不同应用超高分辨率相机销量及市场份额（2020-2025）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全球不同应用超高分辨率相机销量预测（2026-2031）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全球不同应用超高分辨率相机收入（2020-2031）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全球不同应用超高分辨率相机收入及市场份额（2020-2025）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全球不同应用超高分辨率相机收入预测（2026-2031）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全球不同应用超高分辨率相机价格走势（2020-2031）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超高分辨率相机产业链分析</w:t>
      </w:r>
      <w:r>
        <w:rPr>
          <w:rFonts w:hint="eastAsia"/>
        </w:rPr>
        <w:br/>
      </w:r>
      <w:r>
        <w:rPr>
          <w:rFonts w:hint="eastAsia"/>
        </w:rPr>
        <w:t>　　8.2 超高分辨率相机工艺制造技术分析</w:t>
      </w:r>
      <w:r>
        <w:rPr>
          <w:rFonts w:hint="eastAsia"/>
        </w:rPr>
        <w:br/>
      </w:r>
      <w:r>
        <w:rPr>
          <w:rFonts w:hint="eastAsia"/>
        </w:rPr>
        <w:t>　　8.3 超高分辨率相机产业上游供应分析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超高分辨率相机下游客户分析</w:t>
      </w:r>
      <w:r>
        <w:rPr>
          <w:rFonts w:hint="eastAsia"/>
        </w:rPr>
        <w:br/>
      </w:r>
      <w:r>
        <w:rPr>
          <w:rFonts w:hint="eastAsia"/>
        </w:rPr>
        <w:t>　　8.5 超高分辨率相机销售渠道分析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超高分辨率相机行业发展机遇及主要驱动因素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超高分辨率相机行业发展面临的风险</w:t>
      </w:r>
      <w:r>
        <w:rPr>
          <w:rFonts w:hint="eastAsia"/>
        </w:rPr>
        <w:br/>
      </w:r>
      <w:r>
        <w:rPr>
          <w:rFonts w:hint="eastAsia"/>
        </w:rPr>
        <w:t>　　9.3 超高分辨率相机行业政策分析</w:t>
      </w:r>
      <w:r>
        <w:rPr>
          <w:rFonts w:hint="eastAsia"/>
        </w:rPr>
        <w:br/>
      </w:r>
      <w:r>
        <w:rPr>
          <w:rFonts w:hint="eastAsia"/>
        </w:rPr>
        <w:t>　　9.4 超高分辨率相机中国企业SWOT分析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全球不同产品类型超高分辨率相机销售额增长（CAGR）趋势2020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超高分辨率相机行业目前发展现状</w:t>
      </w:r>
      <w:r>
        <w:rPr>
          <w:rFonts w:hint="eastAsia"/>
        </w:rPr>
        <w:br/>
      </w:r>
      <w:r>
        <w:rPr>
          <w:rFonts w:hint="eastAsia"/>
        </w:rPr>
        <w:t>　　表 4： 超高分辨率相机发展趋势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全球主要地区超高分辨率相机产量增速（CAGR）：（2020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全球主要地区超高分辨率相机产量（2020-2025）&amp;（千个）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全球主要地区超高分辨率相机产量（2026-2031）&amp;（千个）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全球主要地区超高分辨率相机产量市场份额（2020-2025）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全球主要地区超高分辨率相机产量（2026-2031）&amp;（千个）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全球主要地区超高分辨率相机销售收入增速：（2020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全球主要地区超高分辨率相机销售收入（2020-2025）&amp;（百万美元）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全球主要地区超高分辨率相机销售收入市场份额（2020-2025）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全球主要地区超高分辨率相机收入（2026-2031）&amp;（百万美元）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全球主要地区超高分辨率相机收入市场份额（2026-2031）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全球主要地区超高分辨率相机销量（千个）：2020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全球主要地区超高分辨率相机销量（2020-2025）&amp;（千个）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全球主要地区超高分辨率相机销量市场份额（2020-2025）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全球主要地区超高分辨率相机销量（2026-2031）&amp;（千个）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全球主要地区超高分辨率相机销量份额（2026-2031）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全球市场主要厂商超高分辨率相机产能（2024-2025）&amp;（千个）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全球市场主要厂商超高分辨率相机销量（2020-2025）&amp;（千个）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全球市场主要厂商超高分辨率相机销量市场份额（2020-2025）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全球市场主要厂商超高分辨率相机销售收入（2020-2025）&amp;（百万美元）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全球市场主要厂商超高分辨率相机销售收入市场份额（2020-2025）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全球市场主要厂商超高分辨率相机销售价格（2020-2025）&amp;（美元/个）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2024年全球主要生产商超高分辨率相机收入排名（百万美元）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中国市场主要厂商超高分辨率相机销量（2020-2025）&amp;（千个）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中国市场主要厂商超高分辨率相机销量市场份额（2020-2025）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中国市场主要厂商超高分辨率相机销售收入（2020-2025）&amp;（百万美元）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中国市场主要厂商超高分辨率相机销售收入市场份额（2020-2025）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2024年中国主要生产商超高分辨率相机收入排名（百万美元）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中国市场主要厂商超高分辨率相机销售价格（2020-2025）&amp;（美元/个）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全球主要厂商超高分辨率相机总部及产地分布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全球主要厂商成立时间及超高分辨率相机商业化日期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全球主要厂商超高分辨率相机产品类型及应用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2024年全球超高分辨率相机主要厂商市场地位（第一梯队、第二梯队和第三梯队）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全球超高分辨率相机市场投资、并购等现状分析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超高分辨率相机生产基地、销售区域、竞争对手及市场地位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超高分辨率相机产品规格、参数及市场应用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超高分辨率相机销量（千个）、收入（百万美元）、价格（美元/个）及毛利率（2020-2025）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全球不同产品类型超高分辨率相机销量（2020-2025年）&amp;（千个）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全球不同产品类型超高分辨率相机销量市场份额（2020-2025）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全球不同产品类型超高分辨率相机销量预测（2026-2031）&amp;（千个）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全球市场不同产品类型超高分辨率相机销量市场份额预测（2026-2031）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全球不同产品类型超高分辨率相机收入（2020-2025年）&amp;（百万美元）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全球不同产品类型超高分辨率相机收入市场份额（2020-2025）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全球不同产品类型超高分辨率相机收入预测（2026-2031）&amp;（百万美元）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全球不同产品类型超高分辨率相机收入市场份额预测（2026-2031）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全球不同应用超高分辨率相机销量（2020-2025年）&amp;（千个）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全球不同应用超高分辨率相机销量市场份额（2020-2025）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全球不同应用超高分辨率相机销量预测（2026-2031）&amp;（千个）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全球市场不同应用超高分辨率相机销量市场份额预测（2026-2031）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全球不同应用超高分辨率相机收入（2020-2025年）&amp;（百万美元）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全球不同应用超高分辨率相机收入市场份额（2020-2025）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全球不同应用超高分辨率相机收入预测（2026-2031）&amp;（百万美元）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全球不同应用超高分辨率相机收入市场份额预测（2026-2031）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超高分辨率相机上游原料供应商及联系方式列表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超高分辨率相机典型客户列表</w:t>
      </w:r>
      <w:r>
        <w:rPr>
          <w:rFonts w:hint="eastAsia"/>
        </w:rPr>
        <w:br/>
      </w:r>
      <w:r>
        <w:rPr>
          <w:rFonts w:hint="eastAsia"/>
        </w:rPr>
        <w:t>　　表 126： 超高分辨率相机主要销售模式及销售渠道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超高分辨率相机行业发展机遇及主要驱动因素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超高分辨率相机行业发展面临的风险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超高分辨率相机行业政策分析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超高分辨率相机产品图片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全球不同产品类型超高分辨率相机销售额2020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全球不同产品类型超高分辨率相机市场份额2024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区域扫描相机产品图片</w:t>
      </w:r>
      <w:r>
        <w:rPr>
          <w:rFonts w:hint="eastAsia"/>
        </w:rPr>
        <w:br/>
      </w:r>
      <w:r>
        <w:rPr>
          <w:rFonts w:hint="eastAsia"/>
        </w:rPr>
        <w:t>　　图 5： 线扫描相机产品图片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全球不同应用超高分辨率相机市场份额2024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医学和生命科学</w:t>
      </w:r>
      <w:r>
        <w:rPr>
          <w:rFonts w:hint="eastAsia"/>
        </w:rPr>
        <w:br/>
      </w:r>
      <w:r>
        <w:rPr>
          <w:rFonts w:hint="eastAsia"/>
        </w:rPr>
        <w:t>　　图 10： 安全和监视</w:t>
      </w:r>
      <w:r>
        <w:rPr>
          <w:rFonts w:hint="eastAsia"/>
        </w:rPr>
        <w:br/>
      </w:r>
      <w:r>
        <w:rPr>
          <w:rFonts w:hint="eastAsia"/>
        </w:rPr>
        <w:t>　　图 11： 智能交通系统（ITS）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全球超高分辨率相机产能、产量、产能利用率及发展趋势（2020-2031）&amp;（千个）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全球超高分辨率相机产量、需求量及发展趋势（2020-2031）&amp;（千个）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全球主要地区超高分辨率相机产量（2020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全球主要地区超高分辨率相机产量市场份额（2020-2031）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中国超高分辨率相机产能、产量、产能利用率及发展趋势（2020-2031）&amp;（千个）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中国超高分辨率相机产量、市场需求量及发展趋势（2020-2031）&amp;（千个）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全球超高分辨率相机市场销售额及增长率：（2020-2031）&amp;（百万美元）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全球市场超高分辨率相机市场规模：2020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全球市场超高分辨率相机价格趋势（2020-2031）&amp;（美元/个）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全球主要地区超高分辨率相机销售收入（2020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全球主要地区超高分辨率相机销售收入市场份额（2020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印度市场超高分辨率相机销量及增长率（2020-2031）&amp;（千个）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印度市场超高分辨率相机收入及增长率（2020-2031）&amp;（百万美元）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2024年全球市场主要厂商超高分辨率相机销量市场份额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2024年全球市场主要厂商超高分辨率相机收入市场份额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2024年中国市场主要厂商超高分辨率相机销量市场份额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2024年中国市场主要厂商超高分辨率相机收入市场份额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2024年全球前五大生产商超高分辨率相机市场份额</w:t>
      </w:r>
      <w:r>
        <w:rPr>
          <w:rFonts w:hint="eastAsia"/>
        </w:rPr>
        <w:br/>
      </w:r>
      <w:r>
        <w:rPr>
          <w:rFonts w:hint="eastAsia"/>
        </w:rPr>
        <w:t>　　图 42： 2024年全球超高分辨率相机第一梯队、第二梯队和第三梯队厂商及市场份额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全球不同产品类型超高分辨率相机价格走势（2020-2031）&amp;（美元/个）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全球不同应用超高分辨率相机价格走势（2020-2031）&amp;（美元/个）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超高分辨率相机产业链</w:t>
      </w:r>
      <w:r>
        <w:rPr>
          <w:rFonts w:hint="eastAsia"/>
        </w:rPr>
        <w:br/>
      </w:r>
      <w:r>
        <w:rPr>
          <w:rFonts w:hint="eastAsia"/>
        </w:rPr>
        <w:t>　　图 46： 超高分辨率相机中国企业SWOT分析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105e0446c4ff6" w:history="1">
        <w:r>
          <w:rPr>
            <w:rStyle w:val="Hyperlink"/>
          </w:rPr>
          <w:t>全球与中国超高分辨率相机发展现状及前景趋势报告（2025-2031年）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105e0446c4ff6" w:history="1">
        <w:r>
          <w:rPr>
            <w:rStyle w:val="Hyperlink"/>
          </w:rPr>
          <w:t>https://www.20087.com/1/07/ChaoGaoFenBianLvXiangJiShiChangQianJing.html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26219c2f4b9f" w:history="1">
      <w:r>
        <w:rPr>
          <w:rStyle w:val="Hyperlink"/>
        </w:rPr>
        <w:t>全球与中国超高分辨率相机发展现状及前景趋势报告（2025-2031年）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aoGaoFenBianLvXiangJiShiChangQianJing.html" TargetMode="External" Id="Re1e105e0446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aoGaoFenBianLvXiangJiShiChangQianJing.html" TargetMode="External" Id="R806e26219c2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2024-12-31T03:57:05Z</dcterms:created>
  <dcterms:modified xsi:type="dcterms:W3CDTF">2024-12-31T04:57:05Z</dcterms:modified>
  <dc:subject>全球与中国超高分辨率相机发展现状及前景趋势报告（2025-2031年）</dc:subject>
  <dc:title>全球与中国超高分辨率相机发展现状及前景趋势报告（2025-2031年）</dc:title>
  <cp:keywords>全球与中国超高分辨率相机发展现状及前景趋势报告（2025-2031年）</cp:keywords>
  <dc:description>全球与中国超高分辨率相机发展现状及前景趋势报告（2025-2031年）</dc:description>
</cp:coreProperties>
</file>