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78376df414606" w:history="1">
              <w:r>
                <w:rPr>
                  <w:rStyle w:val="Hyperlink"/>
                </w:rPr>
                <w:t>中国金属钛行业分析与发展前景报告（2025-2031年）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78376df414606" w:history="1">
              <w:r>
                <w:rPr>
                  <w:rStyle w:val="Hyperlink"/>
                </w:rPr>
                <w:t>中国金属钛行业分析与发展前景报告（2025-2031年）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78376df414606" w:history="1">
                <w:r>
                  <w:rPr>
                    <w:rStyle w:val="Hyperlink"/>
                  </w:rPr>
                  <w:t>https://www.20087.com/1/07/JinShuTaiQianJing.html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钛以其卓越的强度重量比、耐腐蚀性和生物相容性，在航空、医疗、化工和体育用品等行业中广泛应用。近年来，随着钛合金制备技术的进步，如粉末冶金和3D打印，钛材的成本逐渐降低，性能进一步提升，扩大了其在民用领域的应用范围。</w:t>
      </w:r>
      <w:r>
        <w:rPr>
          <w:rFonts w:hint="eastAsia"/>
        </w:rPr>
        <w:br/>
      </w:r>
      <w:r>
        <w:rPr>
          <w:rFonts w:hint="eastAsia"/>
        </w:rPr>
        <w:t>　　未来，金属钛将更加聚焦于高性能和成本效益。高性能方面，通过材料科学的创新，开发更轻、更强、更具韧性的钛合金，满足航空航天和高端制造的需求。成本效益方面，优化生产工艺，提高材料利用率，降低能耗，使钛及其合金在更多领域成为可行的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78376df414606" w:history="1">
        <w:r>
          <w:rPr>
            <w:rStyle w:val="Hyperlink"/>
          </w:rPr>
          <w:t>中国金属钛行业分析与发展前景报告（2025-2031年）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金属钛行业的现状与发展趋势，并对金属钛产业链各环节进行了系统性探讨。报告科学预测了金属钛行业未来发展方向，重点分析了金属钛技术现状及创新路径，同时聚焦金属钛重点企业的经营表现，评估了市场竞争格局、品牌影响力及市场集中度。通过对细分市场的深入研究及SWOT分析，报告揭示了金属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金属钛行业界定及应用领域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2024-2025年全球金属钛行业市场调研分析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全球金属钛行业经济环境分析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一、全球金属钛行业的发展特点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二、全球金属钛市场结构</w:t>
      </w:r>
      <w:r>
        <w:rPr>
          <w:rFonts w:hint="eastAsia"/>
        </w:rPr>
        <w:br/>
      </w:r>
      <w:r>
        <w:rPr>
          <w:rFonts w:hint="eastAsia"/>
        </w:rPr>
        <w:t>　　　　三、全球金属钛行业竞争格局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全球主要国家（地区）金属钛市场分析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2024-2025年金属钛行业发展环境分析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国内外金属钛行业技术差异与原因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2024-2025年中国金属钛市场现状</w:t>
      </w:r>
      <w:r>
        <w:rPr>
          <w:rFonts w:hint="eastAsia"/>
        </w:rPr>
        <w:br/>
      </w:r>
      <w:r>
        <w:rPr>
          <w:rFonts w:hint="eastAsia"/>
        </w:rPr>
        <w:t>　　第二节 中国金属钛行业产量情况分析及预测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、2019-2024年中国金属钛产量统计分析</w:t>
      </w:r>
      <w:r>
        <w:rPr>
          <w:rFonts w:hint="eastAsia"/>
        </w:rPr>
        <w:br/>
      </w:r>
      <w:r>
        <w:rPr>
          <w:rFonts w:hint="eastAsia"/>
        </w:rPr>
        <w:t>　　　　三、金属钛生产区域分布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四、2025-2031年中国金属钛产量预测分析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二、2019-2024年中国金属钛市场需求统计</w:t>
      </w:r>
      <w:r>
        <w:rPr>
          <w:rFonts w:hint="eastAsia"/>
        </w:rPr>
        <w:br/>
      </w:r>
      <w:r>
        <w:rPr>
          <w:rFonts w:hint="eastAsia"/>
        </w:rPr>
        <w:t>　　　　三、金属钛市场饱和度</w:t>
      </w:r>
      <w:r>
        <w:rPr>
          <w:rFonts w:hint="eastAsia"/>
        </w:rPr>
        <w:br/>
      </w:r>
      <w:r>
        <w:rPr>
          <w:rFonts w:hint="eastAsia"/>
        </w:rPr>
        <w:t>　　　　四、影响金属钛市场需求的因素</w:t>
      </w:r>
      <w:r>
        <w:rPr>
          <w:rFonts w:hint="eastAsia"/>
        </w:rPr>
        <w:br/>
      </w:r>
      <w:r>
        <w:rPr>
          <w:rFonts w:hint="eastAsia"/>
        </w:rPr>
        <w:t>　　　　五、金属钛市场潜力分析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2024-2025年中国金属钛细分行业调研</w:t>
      </w:r>
      <w:r>
        <w:rPr>
          <w:rFonts w:hint="eastAsia"/>
        </w:rPr>
        <w:br/>
      </w:r>
      <w:r>
        <w:rPr>
          <w:rFonts w:hint="eastAsia"/>
        </w:rPr>
        <w:t>　　第一节 主要金属钛细分行业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2025年中国金属钛企业营销及发展建议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金属钛企业营销策略分析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一、金属钛企业营销策略</w:t>
      </w:r>
      <w:r>
        <w:rPr>
          <w:rFonts w:hint="eastAsia"/>
        </w:rPr>
        <w:br/>
      </w:r>
      <w:r>
        <w:rPr>
          <w:rFonts w:hint="eastAsia"/>
        </w:rPr>
        <w:t>　　　　二、金属钛企业经验借鉴</w:t>
      </w:r>
      <w:r>
        <w:rPr>
          <w:rFonts w:hint="eastAsia"/>
        </w:rPr>
        <w:br/>
      </w:r>
      <w:r>
        <w:rPr>
          <w:rFonts w:hint="eastAsia"/>
        </w:rPr>
        <w:t>　　第三节 金属钛企业营销模式演化与创新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一、金属钛企业存在的问题</w:t>
      </w:r>
      <w:r>
        <w:rPr>
          <w:rFonts w:hint="eastAsia"/>
        </w:rPr>
        <w:br/>
      </w:r>
      <w:r>
        <w:rPr>
          <w:rFonts w:hint="eastAsia"/>
        </w:rPr>
        <w:t>　　　　二、金属钛企业应对的策略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2025年金属钛市场前景分析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五、2025年中国金属钛行业发展面临的机遇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金属钛行业投资战略研究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对我国金属钛品牌的战略思考</w:t>
      </w:r>
      <w:r>
        <w:rPr>
          <w:rFonts w:hint="eastAsia"/>
        </w:rPr>
        <w:br/>
      </w:r>
      <w:r>
        <w:rPr>
          <w:rFonts w:hint="eastAsia"/>
        </w:rPr>
        <w:t>　　　　一、金属钛品牌的重要性</w:t>
      </w:r>
      <w:r>
        <w:rPr>
          <w:rFonts w:hint="eastAsia"/>
        </w:rPr>
        <w:br/>
      </w:r>
      <w:r>
        <w:rPr>
          <w:rFonts w:hint="eastAsia"/>
        </w:rPr>
        <w:t>　　　　二、金属钛实施品牌战略的意义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四、我国金属钛企业的品牌战略</w:t>
      </w:r>
      <w:r>
        <w:rPr>
          <w:rFonts w:hint="eastAsia"/>
        </w:rPr>
        <w:br/>
      </w:r>
      <w:r>
        <w:rPr>
          <w:rFonts w:hint="eastAsia"/>
        </w:rPr>
        <w:t>　　　　五、金属钛品牌战略管理的策略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金属钛经营策略分析</w:t>
      </w:r>
      <w:r>
        <w:rPr>
          <w:rFonts w:hint="eastAsia"/>
        </w:rPr>
        <w:br/>
      </w:r>
      <w:r>
        <w:rPr>
          <w:rFonts w:hint="eastAsia"/>
        </w:rPr>
        <w:t>　　　　一、金属钛市场细分策略</w:t>
      </w:r>
      <w:r>
        <w:rPr>
          <w:rFonts w:hint="eastAsia"/>
        </w:rPr>
        <w:br/>
      </w:r>
      <w:r>
        <w:rPr>
          <w:rFonts w:hint="eastAsia"/>
        </w:rPr>
        <w:t>　　　　二、金属钛市场创新策略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四、金属钛新产品差异化战略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(中.智.林)金属钛行业投资战略研究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金属钛行业历程</w:t>
      </w:r>
      <w:r>
        <w:rPr>
          <w:rFonts w:hint="eastAsia"/>
        </w:rPr>
        <w:br/>
      </w:r>
      <w:r>
        <w:rPr>
          <w:rFonts w:hint="eastAsia"/>
        </w:rPr>
        <w:t>　　图表 金属钛行业生命周期</w:t>
      </w:r>
      <w:r>
        <w:rPr>
          <w:rFonts w:hint="eastAsia"/>
        </w:rPr>
        <w:br/>
      </w:r>
      <w:r>
        <w:rPr>
          <w:rFonts w:hint="eastAsia"/>
        </w:rPr>
        <w:t>　　图表 金属钛行业产业链分析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2019-2024年中国金属钛出口金额分析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78376df414606" w:history="1">
        <w:r>
          <w:rPr>
            <w:rStyle w:val="Hyperlink"/>
          </w:rPr>
          <w:t>中国金属钛行业分析与发展前景报告（2025-2031年）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78376df414606" w:history="1">
        <w:r>
          <w:rPr>
            <w:rStyle w:val="Hyperlink"/>
          </w:rPr>
          <w:t>https://www.20087.com/1/07/JinShuTaiQianJing.html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热点：金属钛是什么颜色、金属钛多少钱一公斤、金属钛化学式、金属钛是什么颜色、钛架和金属架的区别、金属钛的熔点、金属钛的冶炼方法、金属钛锅对人体有害吗、钛2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38a20112a41dc" w:history="1">
      <w:r>
        <w:rPr>
          <w:rStyle w:val="Hyperlink"/>
        </w:rPr>
        <w:t>中国金属钛行业分析与发展前景报告（2025-2031年）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nShuTaiQianJing.html" TargetMode="External" Id="Rc2778376df41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nShuTaiQianJing.html" TargetMode="External" Id="R2db38a20112a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2025-01-10T06:43:00Z</dcterms:created>
  <dcterms:modified xsi:type="dcterms:W3CDTF">2025-01-10T07:43:00Z</dcterms:modified>
  <dc:subject>中国金属钛行业分析与发展前景报告（2025-2031年）</dc:subject>
  <dc:title>中国金属钛行业分析与发展前景报告（2025-2031年）</dc:title>
  <cp:keywords>中国金属钛行业分析与发展前景报告（2025-2031年）</cp:keywords>
  <dc:description>中国金属钛行业分析与发展前景报告（2025-2031年）</dc:description>
</cp:coreProperties>
</file>