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ac753ff249b7" w:history="1">
              <w:r>
                <w:rPr>
                  <w:rStyle w:val="Hyperlink"/>
                </w:rPr>
                <w:t>2023-2029年中国智能电表继电器行业发展深度调研与未来趋势报告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ac753ff249b7" w:history="1">
              <w:r>
                <w:rPr>
                  <w:rStyle w:val="Hyperlink"/>
                </w:rPr>
                <w:t>2023-2029年中国智能电表继电器行业发展深度调研与未来趋势报告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0ac753ff249b7" w:history="1">
                <w:r>
                  <w:rPr>
                    <w:rStyle w:val="Hyperlink"/>
                  </w:rPr>
                  <w:t>https://www.20087.com/2/27/ZhiNengDianBiaoJiDianQiHangYeFaZhanQuShi.html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继电器是用于智能电表中的一种关键组件，用于控制电流的通断，从而实现电量的精确测量和远程控制。近年来，随着智能电网技术的发展和电表智能化趋势的推动，智能电表继电器在性能和智能化水平上都有了显著提升。当前市场上，智能电表继电器不仅在触点材料和绝缘性能上有所改进，而且在通信能力和数据处理能力上也有了很大提高。此外，随着物联网技术的应用，智能电表继电器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智能电表继电器的发展将更加注重技术创新和智能化升级。一方面，随着新材料技术的应用，智能电表继电器将采用更高性能的触点材料，以提高使用寿命和可靠性。另一方面，为了适应智能电网的需求，智能电表继电器将集成更多智能化功能，如双向通信、能量管理等。此外，随着对数据安全和隐私保护的关注增加，智能电表继电器还将更加注重信息安全措施，确保用户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0ac753ff249b7" w:history="1">
        <w:r>
          <w:rPr>
            <w:rStyle w:val="Hyperlink"/>
          </w:rPr>
          <w:t>2023-2029年中国智能电表继电器行业发展深度调研与未来趋势报告</w:t>
        </w:r>
      </w:hyperlink>
      <w:r>
        <w:rPr>
          <w:rFonts w:hint="eastAsia"/>
        </w:rPr>
        <w:t>全面分析了智能电表继电器行业的市场规模、需求和价格动态，同时对智能电表继电器产业链进行了探讨。报告客观描述了智能电表继电器行业现状，审慎预测了智能电表继电器市场前景及发展趋势。此外，报告还聚焦于智能电表继电器重点企业，剖析了市场竞争格局、集中度以及品牌影响力，并对智能电表继电器细分市场进行了研究。智能电表继电器报告以专业、科学的视角，为投资者和行业决策者提供了权威的市场洞察与决策参考，是智能电表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中国智能电表继电器行业概述及环境</w:t>
      </w:r>
      <w:r>
        <w:rPr>
          <w:rFonts w:hint="eastAsia"/>
        </w:rPr>
        <w:br/>
      </w:r>
      <w:r>
        <w:rPr>
          <w:rFonts w:hint="eastAsia"/>
        </w:rPr>
        <w:t>　　1.1 智能电表继电器行业及属性分析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2018-2023年经济结构调整</w:t>
      </w:r>
      <w:r>
        <w:rPr>
          <w:rFonts w:hint="eastAsia"/>
        </w:rPr>
        <w:br/>
      </w:r>
      <w:r>
        <w:rPr>
          <w:rFonts w:hint="eastAsia"/>
        </w:rPr>
        <w:t>　　　　1.2.4 2018-2023年国民收入状况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中国智能电表继电器行业供给现状分析</w:t>
      </w:r>
      <w:r>
        <w:rPr>
          <w:rFonts w:hint="eastAsia"/>
        </w:rPr>
        <w:br/>
      </w:r>
      <w:r>
        <w:rPr>
          <w:rFonts w:hint="eastAsia"/>
        </w:rPr>
        <w:t>　　2.1 智能电表继电器行业总体规模</w:t>
      </w:r>
      <w:r>
        <w:rPr>
          <w:rFonts w:hint="eastAsia"/>
        </w:rPr>
        <w:br/>
      </w:r>
      <w:r>
        <w:rPr>
          <w:rFonts w:hint="eastAsia"/>
        </w:rPr>
        <w:t>　　2.2 智能电表继电器供给概况</w:t>
      </w:r>
      <w:r>
        <w:rPr>
          <w:rFonts w:hint="eastAsia"/>
        </w:rPr>
        <w:br/>
      </w:r>
      <w:r>
        <w:rPr>
          <w:rFonts w:hint="eastAsia"/>
        </w:rPr>
        <w:t>　　　　2.2.1 2018-2023年供给分析</w:t>
      </w:r>
      <w:r>
        <w:rPr>
          <w:rFonts w:hint="eastAsia"/>
        </w:rPr>
        <w:br/>
      </w:r>
      <w:r>
        <w:rPr>
          <w:rFonts w:hint="eastAsia"/>
        </w:rPr>
        <w:t>　　　　2.2.2 2023-2029年供给预测</w:t>
      </w:r>
      <w:r>
        <w:rPr>
          <w:rFonts w:hint="eastAsia"/>
        </w:rPr>
        <w:br/>
      </w:r>
      <w:r>
        <w:rPr>
          <w:rFonts w:hint="eastAsia"/>
        </w:rPr>
        <w:t>　　2.3 智能电表继电器市场容量概况</w:t>
      </w:r>
      <w:r>
        <w:rPr>
          <w:rFonts w:hint="eastAsia"/>
        </w:rPr>
        <w:br/>
      </w:r>
      <w:r>
        <w:rPr>
          <w:rFonts w:hint="eastAsia"/>
        </w:rPr>
        <w:t>　　　　2.3.1 2018-2023年市场需求分析</w:t>
      </w:r>
      <w:r>
        <w:rPr>
          <w:rFonts w:hint="eastAsia"/>
        </w:rPr>
        <w:br/>
      </w:r>
      <w:r>
        <w:rPr>
          <w:rFonts w:hint="eastAsia"/>
        </w:rPr>
        <w:t>　　　　主要为智能电表继电器，需求来自国家电网对电表的招标。</w:t>
      </w:r>
      <w:r>
        <w:rPr>
          <w:rFonts w:hint="eastAsia"/>
        </w:rPr>
        <w:br/>
      </w:r>
      <w:r>
        <w:rPr>
          <w:rFonts w:hint="eastAsia"/>
        </w:rPr>
        <w:t>　　　　2018 年国网进入新的招标周期，招标电表5409万只，YOY+43%。电网招标具有一定的周期性，预计年均行业增速5%。而海外英网、法网及美网等主要市场启动，印度、东南亚地区进入快速发展期，公司在印尼建立工厂，开拓海外市场可能给公司带来业绩增长。</w:t>
      </w:r>
      <w:r>
        <w:rPr>
          <w:rFonts w:hint="eastAsia"/>
        </w:rPr>
        <w:br/>
      </w:r>
      <w:r>
        <w:rPr>
          <w:rFonts w:hint="eastAsia"/>
        </w:rPr>
        <w:t>　　　　2018-2023年国网电表招标量（万只）</w:t>
      </w:r>
      <w:r>
        <w:rPr>
          <w:rFonts w:hint="eastAsia"/>
        </w:rPr>
        <w:br/>
      </w:r>
      <w:r>
        <w:rPr>
          <w:rFonts w:hint="eastAsia"/>
        </w:rPr>
        <w:t>　　　　2.3.1 2018-2023年市场容量分析</w:t>
      </w:r>
      <w:r>
        <w:rPr>
          <w:rFonts w:hint="eastAsia"/>
        </w:rPr>
        <w:br/>
      </w:r>
      <w:r>
        <w:rPr>
          <w:rFonts w:hint="eastAsia"/>
        </w:rPr>
        <w:t>　　　　2.3.2 2023-2029年市场容量预测</w:t>
      </w:r>
      <w:r>
        <w:rPr>
          <w:rFonts w:hint="eastAsia"/>
        </w:rPr>
        <w:br/>
      </w:r>
      <w:r>
        <w:rPr>
          <w:rFonts w:hint="eastAsia"/>
        </w:rPr>
        <w:t>　　2.4 智能电表继电器产业的生命周期分析</w:t>
      </w:r>
      <w:r>
        <w:rPr>
          <w:rFonts w:hint="eastAsia"/>
        </w:rPr>
        <w:br/>
      </w:r>
      <w:r>
        <w:rPr>
          <w:rFonts w:hint="eastAsia"/>
        </w:rPr>
        <w:t>　　2.5 智能电表继电器产业供需情况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2018-2023年中国智能电表继电器市场分析</w:t>
      </w:r>
      <w:r>
        <w:rPr>
          <w:rFonts w:hint="eastAsia"/>
        </w:rPr>
        <w:br/>
      </w:r>
      <w:r>
        <w:rPr>
          <w:rFonts w:hint="eastAsia"/>
        </w:rPr>
        <w:t>　　3.1 我国智能电表继电器整体市场规模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智能电表继电器原材料市场分析</w:t>
      </w:r>
      <w:r>
        <w:rPr>
          <w:rFonts w:hint="eastAsia"/>
        </w:rPr>
        <w:br/>
      </w:r>
      <w:r>
        <w:rPr>
          <w:rFonts w:hint="eastAsia"/>
        </w:rPr>
        <w:t>　　3.3 智能电表继电器市场结构分析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中国智能电表继电器市场竞争格局与厂商市场竞争力评价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智能电表继电器行业竞争绩效分析</w:t>
      </w:r>
      <w:r>
        <w:rPr>
          <w:rFonts w:hint="eastAsia"/>
        </w:rPr>
        <w:br/>
      </w:r>
      <w:r>
        <w:rPr>
          <w:rFonts w:hint="eastAsia"/>
        </w:rPr>
        <w:t>　　5.1 智能电表继电器行业总体效益水平分析</w:t>
      </w:r>
      <w:r>
        <w:rPr>
          <w:rFonts w:hint="eastAsia"/>
        </w:rPr>
        <w:br/>
      </w:r>
      <w:r>
        <w:rPr>
          <w:rFonts w:hint="eastAsia"/>
        </w:rPr>
        <w:t>　　5.2 智能电表继电器行业产业集中度分析</w:t>
      </w:r>
      <w:r>
        <w:rPr>
          <w:rFonts w:hint="eastAsia"/>
        </w:rPr>
        <w:br/>
      </w:r>
      <w:r>
        <w:rPr>
          <w:rFonts w:hint="eastAsia"/>
        </w:rPr>
        <w:t>　　5.3 智能电表继电器行业不同所有制企业绩效分析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智能电表继电器行业不同规模企业绩效分析</w:t>
      </w:r>
      <w:r>
        <w:rPr>
          <w:rFonts w:hint="eastAsia"/>
        </w:rPr>
        <w:br/>
      </w:r>
      <w:r>
        <w:rPr>
          <w:rFonts w:hint="eastAsia"/>
        </w:rPr>
        <w:t>　　5.5 智能电表继电器市场分销体系分析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我国智能电表继电器行业重点企业分析</w:t>
      </w:r>
      <w:r>
        <w:rPr>
          <w:rFonts w:hint="eastAsia"/>
        </w:rPr>
        <w:br/>
      </w:r>
      <w:r>
        <w:rPr>
          <w:rFonts w:hint="eastAsia"/>
        </w:rPr>
        <w:t>　　6.1 阿城继电器股份有限公司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德力西集团有限公司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2023-2029年智能电表继电器市场发展前景预测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2023-2029年行业供给总量预测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中国智能电表继电器行业发展趋势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智能电表继电器行业投资机会分析研究</w:t>
      </w:r>
      <w:r>
        <w:rPr>
          <w:rFonts w:hint="eastAsia"/>
        </w:rPr>
        <w:br/>
      </w:r>
      <w:r>
        <w:rPr>
          <w:rFonts w:hint="eastAsia"/>
        </w:rPr>
        <w:t>　　8.1 2023-2029年智能电表继电器行业主要区域投资机会</w:t>
      </w:r>
      <w:r>
        <w:rPr>
          <w:rFonts w:hint="eastAsia"/>
        </w:rPr>
        <w:br/>
      </w:r>
      <w:r>
        <w:rPr>
          <w:rFonts w:hint="eastAsia"/>
        </w:rPr>
        <w:t>　　8.2 2023-2029年智能电表继电器行业出口市场投资机会</w:t>
      </w:r>
      <w:r>
        <w:rPr>
          <w:rFonts w:hint="eastAsia"/>
        </w:rPr>
        <w:br/>
      </w:r>
      <w:r>
        <w:rPr>
          <w:rFonts w:hint="eastAsia"/>
        </w:rPr>
        <w:t>　　8.3 2023-2029年智能电表继电器行业企业的多元化投资机会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智能电表继电器产业投资风险</w:t>
      </w:r>
      <w:r>
        <w:rPr>
          <w:rFonts w:hint="eastAsia"/>
        </w:rPr>
        <w:br/>
      </w:r>
      <w:r>
        <w:rPr>
          <w:rFonts w:hint="eastAsia"/>
        </w:rPr>
        <w:t>　　9.1 智能电表继电器行业宏观调控风险</w:t>
      </w:r>
      <w:r>
        <w:rPr>
          <w:rFonts w:hint="eastAsia"/>
        </w:rPr>
        <w:br/>
      </w:r>
      <w:r>
        <w:rPr>
          <w:rFonts w:hint="eastAsia"/>
        </w:rPr>
        <w:t>　　9.2 智能电表继电器行业竞争风险</w:t>
      </w:r>
      <w:r>
        <w:rPr>
          <w:rFonts w:hint="eastAsia"/>
        </w:rPr>
        <w:br/>
      </w:r>
      <w:r>
        <w:rPr>
          <w:rFonts w:hint="eastAsia"/>
        </w:rPr>
        <w:t>　　9.3 智能电表继电器行业供需波动风险</w:t>
      </w:r>
      <w:r>
        <w:rPr>
          <w:rFonts w:hint="eastAsia"/>
        </w:rPr>
        <w:br/>
      </w:r>
      <w:r>
        <w:rPr>
          <w:rFonts w:hint="eastAsia"/>
        </w:rPr>
        <w:t>　　9.4 智能电表继电器行业技术创新风险</w:t>
      </w:r>
      <w:r>
        <w:rPr>
          <w:rFonts w:hint="eastAsia"/>
        </w:rPr>
        <w:br/>
      </w:r>
      <w:r>
        <w:rPr>
          <w:rFonts w:hint="eastAsia"/>
        </w:rPr>
        <w:t>　　9.5 智能电表继电器行业经营管理风险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我国智能电表继电器行业投融资分析</w:t>
      </w:r>
      <w:r>
        <w:rPr>
          <w:rFonts w:hint="eastAsia"/>
        </w:rPr>
        <w:br/>
      </w:r>
      <w:r>
        <w:rPr>
          <w:rFonts w:hint="eastAsia"/>
        </w:rPr>
        <w:t>　　10.1 我国智能电表继电器行业企业所有制状况</w:t>
      </w:r>
      <w:r>
        <w:rPr>
          <w:rFonts w:hint="eastAsia"/>
        </w:rPr>
        <w:br/>
      </w:r>
      <w:r>
        <w:rPr>
          <w:rFonts w:hint="eastAsia"/>
        </w:rPr>
        <w:t>　　10.2 我国智能电表继电器行业外资进入状况</w:t>
      </w:r>
      <w:r>
        <w:rPr>
          <w:rFonts w:hint="eastAsia"/>
        </w:rPr>
        <w:br/>
      </w:r>
      <w:r>
        <w:rPr>
          <w:rFonts w:hint="eastAsia"/>
        </w:rPr>
        <w:t>　　10.3 我国智能电表继电器行业合作与并购</w:t>
      </w:r>
      <w:r>
        <w:rPr>
          <w:rFonts w:hint="eastAsia"/>
        </w:rPr>
        <w:br/>
      </w:r>
      <w:r>
        <w:rPr>
          <w:rFonts w:hint="eastAsia"/>
        </w:rPr>
        <w:t>　　10.4 我国智能电表继电器行业投资体制分析</w:t>
      </w:r>
      <w:r>
        <w:rPr>
          <w:rFonts w:hint="eastAsia"/>
        </w:rPr>
        <w:br/>
      </w:r>
      <w:r>
        <w:rPr>
          <w:rFonts w:hint="eastAsia"/>
        </w:rPr>
        <w:t>　　10.5 我国智能电表继电器行业资本市场融资分析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智能电表继电器产业投资策略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预测性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13.1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对我国智能电表继电器品牌战略的思考</w:t>
      </w:r>
      <w:r>
        <w:rPr>
          <w:rFonts w:hint="eastAsia"/>
        </w:rPr>
        <w:br/>
      </w:r>
      <w:r>
        <w:rPr>
          <w:rFonts w:hint="eastAsia"/>
        </w:rPr>
        <w:t>　　　　13.2.1 智能电表继电器品牌的重要性</w:t>
      </w:r>
      <w:r>
        <w:rPr>
          <w:rFonts w:hint="eastAsia"/>
        </w:rPr>
        <w:br/>
      </w:r>
      <w:r>
        <w:rPr>
          <w:rFonts w:hint="eastAsia"/>
        </w:rPr>
        <w:t>　　　　13.2.2 智能电表继电器实施品牌战略的意义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智能电表继电器企业品牌的现状分析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我国智能电表继电器企业的品牌战略</w:t>
      </w:r>
      <w:r>
        <w:rPr>
          <w:rFonts w:hint="eastAsia"/>
        </w:rPr>
        <w:br/>
      </w:r>
      <w:r>
        <w:rPr>
          <w:rFonts w:hint="eastAsia"/>
        </w:rPr>
        <w:t>　　　　13.2.5 智能电表继电器品牌战略管理的策略</w:t>
      </w:r>
      <w:r>
        <w:rPr>
          <w:rFonts w:hint="eastAsia"/>
        </w:rPr>
        <w:br/>
      </w:r>
      <w:r>
        <w:rPr>
          <w:rFonts w:hint="eastAsia"/>
        </w:rPr>
        <w:t>　　13.3 智能电表继电器经营策略分析</w:t>
      </w:r>
      <w:r>
        <w:rPr>
          <w:rFonts w:hint="eastAsia"/>
        </w:rPr>
        <w:br/>
      </w:r>
      <w:r>
        <w:rPr>
          <w:rFonts w:hint="eastAsia"/>
        </w:rPr>
        <w:t>　　　　13.3.1 智能电表继电器市场细分策略</w:t>
      </w:r>
      <w:r>
        <w:rPr>
          <w:rFonts w:hint="eastAsia"/>
        </w:rPr>
        <w:br/>
      </w:r>
      <w:r>
        <w:rPr>
          <w:rFonts w:hint="eastAsia"/>
        </w:rPr>
        <w:t>　　　　13.3.2 智能电表继电器市场创新策略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智能电表继电器新产品差异化战略</w:t>
      </w:r>
      <w:r>
        <w:rPr>
          <w:rFonts w:hint="eastAsia"/>
        </w:rPr>
        <w:br/>
      </w:r>
      <w:r>
        <w:rPr>
          <w:rFonts w:hint="eastAsia"/>
        </w:rPr>
        <w:t>　　13.4 智能电表继电器行业投资战略研究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研究结论及发展建议</w:t>
      </w:r>
      <w:r>
        <w:rPr>
          <w:rFonts w:hint="eastAsia"/>
        </w:rPr>
        <w:br/>
      </w:r>
      <w:r>
        <w:rPr>
          <w:rFonts w:hint="eastAsia"/>
        </w:rPr>
        <w:t>　　14.1 智能电表继电器行业研究结论及建议</w:t>
      </w:r>
      <w:r>
        <w:rPr>
          <w:rFonts w:hint="eastAsia"/>
        </w:rPr>
        <w:br/>
      </w:r>
      <w:r>
        <w:rPr>
          <w:rFonts w:hint="eastAsia"/>
        </w:rPr>
        <w:t>　　14.2 智能电表继电器子行业研究结论及建议</w:t>
      </w:r>
      <w:r>
        <w:rPr>
          <w:rFonts w:hint="eastAsia"/>
        </w:rPr>
        <w:br/>
      </w:r>
      <w:r>
        <w:rPr>
          <w:rFonts w:hint="eastAsia"/>
        </w:rPr>
        <w:t>　　14.3 智能电表继电器行业发展建议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2023-2029年中国智能电表继电器行业产量预测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2023-2029年中国智能电表继电器市场需求量预测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2023-2029年中国智能电表继电器行业市场规模预测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2023-2029年中国智能电表继电器市场前景分析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2023-2029年中国智能电表继电器行业发展趋势预测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ac753ff249b7" w:history="1">
        <w:r>
          <w:rPr>
            <w:rStyle w:val="Hyperlink"/>
          </w:rPr>
          <w:t>2023-2029年中国智能电表继电器行业发展深度调研与未来趋势报告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0ac753ff249b7" w:history="1">
        <w:r>
          <w:rPr>
            <w:rStyle w:val="Hyperlink"/>
          </w:rPr>
          <w:t>https://www.20087.com/2/27/ZhiNengDianBiaoJiDianQiHangYeFaZhanQuShi.html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acb888e834639" w:history="1">
      <w:r>
        <w:rPr>
          <w:rStyle w:val="Hyperlink"/>
        </w:rPr>
        <w:t>2023-2029年中国智能电表继电器行业发展深度调研与未来趋势报告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NengDianBiaoJiDianQiHangYeFaZhanQuShi.html" TargetMode="External" Id="Rccc0ac753ff2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NengDianBiaoJiDianQiHangYeFaZhanQuShi.html" TargetMode="External" Id="R9e9acb888e83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2023-05-07T23:38:00Z</dcterms:created>
  <dcterms:modified xsi:type="dcterms:W3CDTF">2023-05-08T00:38:00Z</dcterms:modified>
  <dc:subject>2023-2029年中国智能电表继电器行业发展深度调研与未来趋势报告</dc:subject>
  <dc:title>2023-2029年中国智能电表继电器行业发展深度调研与未来趋势报告</dc:title>
  <cp:keywords>2023-2029年中国智能电表继电器行业发展深度调研与未来趋势报告</cp:keywords>
  <dc:description>2023-2029年中国智能电表继电器行业发展深度调研与未来趋势报告</dc:description>
</cp:coreProperties>
</file>