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00acfa9eb436b" w:history="1">
              <w:r>
                <w:rPr>
                  <w:rStyle w:val="Hyperlink"/>
                </w:rPr>
                <w:t>2025-2031年中国出入口控制设备市场现状与发展趋势研究报告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00acfa9eb436b" w:history="1">
              <w:r>
                <w:rPr>
                  <w:rStyle w:val="Hyperlink"/>
                </w:rPr>
                <w:t>2025-2031年中国出入口控制设备市场现状与发展趋势研究报告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00acfa9eb436b" w:history="1">
                <w:r>
                  <w:rPr>
                    <w:rStyle w:val="Hyperlink"/>
                  </w:rPr>
                  <w:t>https://www.20087.com/2/17/ChuRuKouKongZhiSheBeiDeQianJingQuShi.html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控制设备是安防领域的重要组成部分，广泛应用于住宅区、商业楼宇、公共设施等场所。近年来，随着人脸识别、生物识别等技术的发展，出入口控制设备正朝着更加智能化、安全化的方向发展。目前，出入口控制系统不仅能够实现高效的身份验证，还能够集成视频监控、报警联动等功能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出入口控制设备的发展将更加注重技术创新和用户体验。一方面，随着人工智能技术的进步，出入口控制设备将更加智能化，能够实现更加精准的身份识别，提高系统的安全性。另一方面，随着用户对便捷性的需求增加，出入口控制设备将更加注重易用性设计，如简化操作流程、提供多模态识别等。此外，随着对隐私保护的关注增加，出入口控制设备还将更加注重数据安全和个人信息安全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00acfa9eb436b" w:history="1">
        <w:r>
          <w:rPr>
            <w:rStyle w:val="Hyperlink"/>
          </w:rPr>
          <w:t>2025-2031年中国出入口控制设备市场现状与发展趋势研究报告</w:t>
        </w:r>
      </w:hyperlink>
      <w:r>
        <w:rPr>
          <w:rFonts w:hint="eastAsia"/>
        </w:rPr>
        <w:t>》系统研究了出入口控制设备行业，内容涵盖出入口控制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出入口控制设备行业界定及应用</w:t>
      </w:r>
      <w:r>
        <w:rPr>
          <w:rFonts w:hint="eastAsia"/>
        </w:rPr>
        <w:br/>
      </w:r>
      <w:r>
        <w:rPr>
          <w:rFonts w:hint="eastAsia"/>
        </w:rPr>
        <w:t>　　第一节 出入口控制设备行业定义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出入口控制设备主要应用领域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2024-2025年中国出入口控制设备行业发展环境分析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出入口控制设备行业经济环境分析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出入口控制设备行业政策环境分析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一、出入口控制设备行业政策影响分析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二、相关出入口控制设备行业标准分析</w:t>
      </w:r>
      <w:r>
        <w:rPr>
          <w:rFonts w:hint="eastAsia"/>
        </w:rPr>
        <w:br/>
      </w:r>
      <w:r>
        <w:rPr>
          <w:rFonts w:hint="eastAsia"/>
        </w:rPr>
        <w:t>　　第三节 出入口控制设备行业社会环境分析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2024-2025年出入口控制设备行业技术发展现状及趋势分析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出入口控制设备行业技术发展现状分析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国内外出入口控制设备行业技术差异与原因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出入口控制设备行业技术发展方向、趋势预测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提升出入口控制设备行业技术能力策略建议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2024-2025年全球出入口控制设备行业发展状况分析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2019-2024年全球出入口控制设备行业运行概况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2019-2024年全球出入口控制设备行业市场规模分析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全球主要地区出入口控制设备行业运行情况分析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2025-2031年全球出入口控制设备行业发展趋势预测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中国出入口控制设备行业现状调研分析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中国出入口控制设备行业发展现状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一、2024-2025年出入口控制设备行业品牌发展现状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二、2024-2025年出入口控制设备行业需求市场现状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三、2024-2025年出入口控制设备市场需求层次分析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四、2024-2025年中国出入口控制设备市场走向分析</w:t>
      </w:r>
      <w:r>
        <w:rPr>
          <w:rFonts w:hint="eastAsia"/>
        </w:rPr>
        <w:br/>
      </w:r>
      <w:r>
        <w:rPr>
          <w:rFonts w:hint="eastAsia"/>
        </w:rPr>
        <w:t>　　第二节 中国出入口控制设备行业存在的问题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一、2024-2025年出入口控制设备产品市场存在的主要问题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二、2024-2025年国内出入口控制设备产品市场的三大瓶颈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三、2024-2025年出入口控制设备产品市场遭遇的规模难题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对中国出入口控制设备市场的分析及思考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一、出入口控制设备市场特点</w:t>
      </w:r>
      <w:r>
        <w:rPr>
          <w:rFonts w:hint="eastAsia"/>
        </w:rPr>
        <w:br/>
      </w:r>
      <w:r>
        <w:rPr>
          <w:rFonts w:hint="eastAsia"/>
        </w:rPr>
        <w:t>　　　　二、出入口控制设备市场分析</w:t>
      </w:r>
      <w:r>
        <w:rPr>
          <w:rFonts w:hint="eastAsia"/>
        </w:rPr>
        <w:br/>
      </w:r>
      <w:r>
        <w:rPr>
          <w:rFonts w:hint="eastAsia"/>
        </w:rPr>
        <w:t>　　　　三、出入口控制设备市场变化的方向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四、中国出入口控制设备行业发展的新思路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五、对中国出入口控制设备行业发展的思考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中国出入口控制设备行业市场供需现状调研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中国出入口控制设备市场现状分析</w:t>
      </w:r>
      <w:r>
        <w:rPr>
          <w:rFonts w:hint="eastAsia"/>
        </w:rPr>
        <w:br/>
      </w:r>
      <w:r>
        <w:rPr>
          <w:rFonts w:hint="eastAsia"/>
        </w:rPr>
        <w:t>　　第二节 中国出入口控制设备行业产量情况分析及预测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一、出入口控制设备总体产能规模</w:t>
      </w:r>
      <w:r>
        <w:rPr>
          <w:rFonts w:hint="eastAsia"/>
        </w:rPr>
        <w:br/>
      </w:r>
      <w:r>
        <w:rPr>
          <w:rFonts w:hint="eastAsia"/>
        </w:rPr>
        <w:t>　　　　二、出入口控制设备生产区域分布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三、2019-2024年中国出入口控制设备产量统计分析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四、2025-2031年中国出入口控制设备产量预测分析</w:t>
      </w:r>
      <w:r>
        <w:rPr>
          <w:rFonts w:hint="eastAsia"/>
        </w:rPr>
        <w:br/>
      </w:r>
      <w:r>
        <w:rPr>
          <w:rFonts w:hint="eastAsia"/>
        </w:rPr>
        <w:t>　　第三节 中国出入口控制设备市场需求分析及预测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一、中国出入口控制设备市场需求特点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二、2019-2024年中国出入口控制设备市场需求量统计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三、2025-2031年中国出入口控制设备市场需求量预测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中国出入口控制设备价格趋势分析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一、2019-2024年中国出入口控制设备市场价格趋势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二、2025-2031年中国出入口控制设备市场价格走势预测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出入口控制设备细分市场深度分析</w:t>
      </w:r>
      <w:r>
        <w:rPr>
          <w:rFonts w:hint="eastAsia"/>
        </w:rPr>
        <w:br/>
      </w:r>
      <w:r>
        <w:rPr>
          <w:rFonts w:hint="eastAsia"/>
        </w:rPr>
        <w:t>　　第一节 出入口控制设备细分市场（一）发展研究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出入口控制设备细分市场（二）发展研究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中国出入口控制设备进出口分析</w:t>
      </w:r>
      <w:r>
        <w:rPr>
          <w:rFonts w:hint="eastAsia"/>
        </w:rPr>
        <w:br/>
      </w:r>
      <w:r>
        <w:rPr>
          <w:rFonts w:hint="eastAsia"/>
        </w:rPr>
        <w:t>　　第一节 出入口控制设备进口情况分析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出入口控制设备出口情况分析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影响出入口控制设备进出口因素分析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中国出入口控制设备行业主要指标监测分析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2019-2024年中国出入口控制设备行业规模情况分析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2019-2024年中国出入口控制设备行业财务能力分析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出入口控制设备行业上下游发展情况分析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出入口控制设备行业上游产业发展分析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出入口控制设备行业下游产业发展分析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中国出入口控制设备行业重点地区发展分析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出入口控制设备行业重点区域市场结构调研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**地区出入口控制设备市场容量分析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**地区出入口控制设备市场容量分析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**地区出入口控制设备市场容量分析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**地区出入口控制设备市场容量分析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**地区出入口控制设备市场容量分析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出入口控制设备行业重点企业竞争力分析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三、企业出入口控制设备经营状况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三、企业出入口控制设备经营状况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三、企业出入口控制设备经营状况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三、企业出入口控制设备经营状况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三、企业出入口控制设备经营状况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三、企业出入口控制设备经营状况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出入口控制设备行业企业经营策略研究分析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出入口控制设备企业多样化经营策略分析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一、出入口控制设备企业多样化经营情况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二、现行出入口控制设备行业多样化经营的方向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大型出入口控制设备企业集团未来发展策略分析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对中小出入口控制设备企业生产经营的建议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出入口控制设备行业前景及投资风险预警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2025年出入口控制设备市场前景分析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2025年出入口控制设备行业发展趋势预测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影响出入口控制设备行业发展的主要因素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一、2025年影响出入口控制设备行业运行的有利因素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二、2025年影响出入口控制设备行业运行的稳定因素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三、2025年影响出入口控制设备行业运行的不利因素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四、2025年中国出入口控制设备行业发展面临的挑战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五、2025年中国出入口控制设备行业发展面临的机遇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出入口控制设备行业投资风险预警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一、出入口控制设备行业市场风险预测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二、出入口控制设备行业政策风险预测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三、出入口控制设备行业经营风险预测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四、出入口控制设备行业技术风险预测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五、出入口控制设备行业竞争风险预测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六、出入口控制设备行业其他风险预测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出入口控制设备投资建议</w:t>
      </w:r>
      <w:r>
        <w:rPr>
          <w:rFonts w:hint="eastAsia"/>
        </w:rPr>
        <w:br/>
      </w:r>
      <w:r>
        <w:rPr>
          <w:rFonts w:hint="eastAsia"/>
        </w:rPr>
        <w:t>　　第一节 出入口控制设备行业投资环境分析</w:t>
      </w:r>
      <w:r>
        <w:rPr>
          <w:rFonts w:hint="eastAsia"/>
        </w:rPr>
        <w:br/>
      </w:r>
      <w:r>
        <w:rPr>
          <w:rFonts w:hint="eastAsia"/>
        </w:rPr>
        <w:t>　　第二节 出入口控制设备行业投资进入壁垒分析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2019-2024年中国出入口控制设备市场规模及增长情况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2019-2024年中国出入口控制设备行业产量及增长趋势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2025-2031年中国出入口控制设备行业产量预测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2019-2024年中国出入口控制设备行业市场需求及增长情况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2025-2031年中国出入口控制设备行业市场需求预测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2019-2024年中国出入口控制设备行业利润及增长情况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**地区出入口控制设备市场规模及增长情况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**地区出入口控制设备市场规模及增长情况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2019-2024年中国出入口控制设备行业进口量及增速统计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2019-2024年中国出入口控制设备行业出口量及增速统计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出入口控制设备重点企业经营情况分析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2025年出入口控制设备市场前景分析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2025-2031年中国出入口控制设备市场需求预测</w:t>
      </w:r>
      <w:r>
        <w:rPr>
          <w:rFonts w:hint="eastAsia"/>
        </w:rPr>
        <w:br/>
      </w:r>
      <w:r>
        <w:rPr>
          <w:rFonts w:hint="eastAsia"/>
        </w:rPr>
        <w:t>　　图表 2025年出入口控制设备发展趋势预测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00acfa9eb436b" w:history="1">
        <w:r>
          <w:rPr>
            <w:rStyle w:val="Hyperlink"/>
          </w:rPr>
          <w:t>2025-2031年中国出入口控制设备市场现状与发展趋势研究报告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00acfa9eb436b" w:history="1">
        <w:r>
          <w:rPr>
            <w:rStyle w:val="Hyperlink"/>
          </w:rPr>
          <w:t>https://www.20087.com/2/17/ChuRuKouKongZhiSheBeiDeQianJingQuShi.html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闸控制、出入口控制设备安装符合的规定是、机库门控制系统、出入口控制设备安装应符合以下规定要求的是、出入口控制机、出入口控制设备多少钱一台、停车场出入口控制机、出入口控制设备常用设备有哪些、出入口控制设备门禁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dafce2308493e" w:history="1">
      <w:r>
        <w:rPr>
          <w:rStyle w:val="Hyperlink"/>
        </w:rPr>
        <w:t>2025-2031年中国出入口控制设备市场现状与发展趋势研究报告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uRuKouKongZhiSheBeiDeQianJingQuShi.html" TargetMode="External" Id="Ra8700acfa9eb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uRuKouKongZhiSheBeiDeQianJingQuShi.html" TargetMode="External" Id="R504dafce2308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2025-03-16T05:58:00Z</dcterms:created>
  <dcterms:modified xsi:type="dcterms:W3CDTF">2025-03-16T06:58:00Z</dcterms:modified>
  <dc:subject>2025-2031年中国出入口控制设备市场现状与发展趋势研究报告</dc:subject>
  <dc:title>2025-2031年中国出入口控制设备市场现状与发展趋势研究报告</dc:title>
  <cp:keywords>2025-2031年中国出入口控制设备市场现状与发展趋势研究报告</cp:keywords>
  <dc:description>2025-2031年中国出入口控制设备市场现状与发展趋势研究报告</dc:description>
</cp:coreProperties>
</file>