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daa6d9c9a4425" w:history="1">
              <w:r>
                <w:rPr>
                  <w:rStyle w:val="Hyperlink"/>
                </w:rPr>
                <w:t>中国分马力电机市场调查分析及发展前景研究报告（2025-2031年）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daa6d9c9a4425" w:history="1">
              <w:r>
                <w:rPr>
                  <w:rStyle w:val="Hyperlink"/>
                </w:rPr>
                <w:t>中国分马力电机市场调查分析及发展前景研究报告（2025-2031年）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daa6d9c9a4425" w:history="1">
                <w:r>
                  <w:rPr>
                    <w:rStyle w:val="Hyperlink"/>
                  </w:rPr>
                  <w:t>https://www.20087.com/2/87/FenMaLiDianJiShiChangDiaoYan.html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即功率小于1马力的小型电机，广泛应用于家用电器、医疗器械、办公设备和工业自动化领域。随着高效节能标准的实施，分马力电机的设计正朝着更高效、更紧凑的方向发展。现代分马力电机采用了永磁材料和优化的磁路设计，提高了电机的能效，减少了能耗和发热。同时，电机控制技术的改进，如变频调速和伺服控制，增强了电机的灵活性和响应速度。</w:t>
      </w:r>
      <w:r>
        <w:rPr>
          <w:rFonts w:hint="eastAsia"/>
        </w:rPr>
        <w:br/>
      </w:r>
      <w:r>
        <w:rPr>
          <w:rFonts w:hint="eastAsia"/>
        </w:rPr>
        <w:t>　　未来，分马力电机将更加注重智能化和可定制化。随着物联网（IoT）技术的融合，分马力电机将具备远程监控和自我诊断能力，实现预测性维护，减少停机时间。同时，定制化服务的兴起，将允许客户根据具体应用需求，选择电机的规格和特性，提高系统集成度和性能。此外，随着可再生能源和电动汽车的普及，分马力电机将在能量回收和驱动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daa6d9c9a4425" w:history="1">
        <w:r>
          <w:rPr>
            <w:rStyle w:val="Hyperlink"/>
          </w:rPr>
          <w:t>中国分马力电机市场调查分析及发展前景研究报告（2025-2031年）</w:t>
        </w:r>
      </w:hyperlink>
      <w:r>
        <w:rPr>
          <w:rFonts w:hint="eastAsia"/>
        </w:rPr>
        <w:t>》系统解析了分马力电机产业链的整体结构，详细分析了分马力电机市场规模、需求特征及价格动态，客观呈现了行业发展现状，科学预测了分马力电机市场前景与发展趋势，重点研究了行业内主要企业的竞争格局，包括市场集中度、品牌影响力及市场份额。同时，报告对分马力电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分马力电机行业概述</w:t>
      </w:r>
      <w:r>
        <w:rPr>
          <w:rFonts w:hint="eastAsia"/>
        </w:rPr>
        <w:br/>
      </w:r>
      <w:r>
        <w:rPr>
          <w:rFonts w:hint="eastAsia"/>
        </w:rPr>
        <w:t>　　第一节 分马力电机概念与分类</w:t>
      </w:r>
      <w:r>
        <w:rPr>
          <w:rFonts w:hint="eastAsia"/>
        </w:rPr>
        <w:br/>
      </w:r>
      <w:r>
        <w:rPr>
          <w:rFonts w:hint="eastAsia"/>
        </w:rPr>
        <w:t>　　　　一、分马力电机概念</w:t>
      </w:r>
      <w:r>
        <w:rPr>
          <w:rFonts w:hint="eastAsia"/>
        </w:rPr>
        <w:br/>
      </w:r>
      <w:r>
        <w:rPr>
          <w:rFonts w:hint="eastAsia"/>
        </w:rPr>
        <w:t>　　　　二、分马力电机的分类</w:t>
      </w:r>
      <w:r>
        <w:rPr>
          <w:rFonts w:hint="eastAsia"/>
        </w:rPr>
        <w:br/>
      </w:r>
      <w:r>
        <w:rPr>
          <w:rFonts w:hint="eastAsia"/>
        </w:rPr>
        <w:t>　　　　三、分马力电机的部分行业标准</w:t>
      </w:r>
      <w:r>
        <w:rPr>
          <w:rFonts w:hint="eastAsia"/>
        </w:rPr>
        <w:br/>
      </w:r>
      <w:r>
        <w:rPr>
          <w:rFonts w:hint="eastAsia"/>
        </w:rPr>
        <w:t>　　第二节 分马力电机行业的行业特征</w:t>
      </w:r>
      <w:r>
        <w:rPr>
          <w:rFonts w:hint="eastAsia"/>
        </w:rPr>
        <w:br/>
      </w:r>
      <w:r>
        <w:rPr>
          <w:rFonts w:hint="eastAsia"/>
        </w:rPr>
        <w:t>　　　　一、分马力电机行业技术特性</w:t>
      </w:r>
      <w:r>
        <w:rPr>
          <w:rFonts w:hint="eastAsia"/>
        </w:rPr>
        <w:br/>
      </w:r>
      <w:r>
        <w:rPr>
          <w:rFonts w:hint="eastAsia"/>
        </w:rPr>
        <w:t>　　　　二、分马力电机行业资本密集度分析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三、分马力电机行业的规模效益分析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2024-2025年中国分马力电机行业发展环境分析</w:t>
      </w:r>
      <w:r>
        <w:rPr>
          <w:rFonts w:hint="eastAsia"/>
        </w:rPr>
        <w:br/>
      </w:r>
      <w:r>
        <w:rPr>
          <w:rFonts w:hint="eastAsia"/>
        </w:rPr>
        <w:t>　　第一节 分马力电机行业经济环境分析</w:t>
      </w:r>
      <w:r>
        <w:rPr>
          <w:rFonts w:hint="eastAsia"/>
        </w:rPr>
        <w:br/>
      </w:r>
      <w:r>
        <w:rPr>
          <w:rFonts w:hint="eastAsia"/>
        </w:rPr>
        <w:t>　　第二节 分马力电机行业政策环境分析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一、分马力电机行业政策影响分析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二、相关分马力电机行业标准分析</w:t>
      </w:r>
      <w:r>
        <w:rPr>
          <w:rFonts w:hint="eastAsia"/>
        </w:rPr>
        <w:br/>
      </w:r>
      <w:r>
        <w:rPr>
          <w:rFonts w:hint="eastAsia"/>
        </w:rPr>
        <w:t>　　第三节 分马力电机行业社会环境分析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2024-2025年分马力电机行业技术发展现状及趋势分析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分马力电机行业技术发展现状分析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国内外分马力电机行业技术差异与原因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分马力电机行业技术发展方向、趋势预测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提升分马力电机行业技术能力策略建议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中国分马力电机行业市场供需状况分析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中国分马力电机市场规模情况</w:t>
      </w:r>
      <w:r>
        <w:rPr>
          <w:rFonts w:hint="eastAsia"/>
        </w:rPr>
        <w:br/>
      </w:r>
      <w:r>
        <w:rPr>
          <w:rFonts w:hint="eastAsia"/>
        </w:rPr>
        <w:t>　　第二节 中国分马力电机行业盈利情况分析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中国分马力电机市场需求状况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一、2019-2024年分马力电机市场需求情况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二、2025年分马力电机行业市场需求特点分析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三、2025-2031年分马力电机市场需求预测</w:t>
      </w:r>
      <w:r>
        <w:rPr>
          <w:rFonts w:hint="eastAsia"/>
        </w:rPr>
        <w:br/>
      </w:r>
      <w:r>
        <w:rPr>
          <w:rFonts w:hint="eastAsia"/>
        </w:rPr>
        <w:t>　　第四节 中国分马力电机行业产量情况分析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一、2019-2024年中国分马力电机行业产量统计分析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二、分马力电机行业区域产量分析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三、2025-2031年中国分马力电机行业产量预测分析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中国分马力电机行业规模与效益分析预测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分马力电机行业规模分析及预测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一、2019-2024年分马力电机行业资产规模变化分析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二、2025-2031年分马力电机行业资产规模预测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三、2019-2024年分马力电机行业收入和利润变化分析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四、2025-2031年分马力电机行业收入和利润预测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分马力电机行业效益分析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一、2019-2024年分马力电机行业三费变化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二、2019-2024年分马力电机行业效益分析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分马力电机细分市场深度分析</w:t>
      </w:r>
      <w:r>
        <w:rPr>
          <w:rFonts w:hint="eastAsia"/>
        </w:rPr>
        <w:br/>
      </w:r>
      <w:r>
        <w:rPr>
          <w:rFonts w:hint="eastAsia"/>
        </w:rPr>
        <w:t>　　第一节 分马力电机细分市场（一）发展研究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分马力电机细分市场（二）发展研究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分马力电机行业上、下游市场分析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分马力电机行业上游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分马力电机行业下游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分马力电机行业集中度分析</w:t>
      </w:r>
      <w:r>
        <w:rPr>
          <w:rFonts w:hint="eastAsia"/>
        </w:rPr>
        <w:br/>
      </w:r>
      <w:r>
        <w:rPr>
          <w:rFonts w:hint="eastAsia"/>
        </w:rPr>
        <w:t>　　　　一、分马力电机市场集中度分析</w:t>
      </w:r>
      <w:r>
        <w:rPr>
          <w:rFonts w:hint="eastAsia"/>
        </w:rPr>
        <w:br/>
      </w:r>
      <w:r>
        <w:rPr>
          <w:rFonts w:hint="eastAsia"/>
        </w:rPr>
        <w:t>　　　　二、分马力电机企业集中度分析</w:t>
      </w:r>
      <w:r>
        <w:rPr>
          <w:rFonts w:hint="eastAsia"/>
        </w:rPr>
        <w:br/>
      </w:r>
      <w:r>
        <w:rPr>
          <w:rFonts w:hint="eastAsia"/>
        </w:rPr>
        <w:t>　　　　三、分马力电机区域集中度分析</w:t>
      </w:r>
      <w:r>
        <w:rPr>
          <w:rFonts w:hint="eastAsia"/>
        </w:rPr>
        <w:br/>
      </w:r>
      <w:r>
        <w:rPr>
          <w:rFonts w:hint="eastAsia"/>
        </w:rPr>
        <w:t>　　第二节 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一、2025年分马力电机行业竞争分析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二、2025年中外分马力电机产品竞争分析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三、2025年中国分马力电机市场竞争分析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四、2025-2031年国内主要分马力电机企业动向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二、企业分马力电机业务分析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二、企业分马力电机业务分析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二、企业分马力电机业务分析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二、企业分马力电机业务分析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二、企业分马力电机业务分析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二、企业分马力电机业务分析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分马力电机企业发展战略与竞争力提升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分马力电机市场营销策略分析</w:t>
      </w:r>
      <w:r>
        <w:rPr>
          <w:rFonts w:hint="eastAsia"/>
        </w:rPr>
        <w:br/>
      </w:r>
      <w:r>
        <w:rPr>
          <w:rFonts w:hint="eastAsia"/>
        </w:rPr>
        <w:t>　　　　一、分马力电机定价策略与市场定位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二、分马力电机渠道布局与分销策略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分马力电机品牌建设与推广策略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一、分马力电机品牌定位与价值主张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分马力电机企业竞争力提升路径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二、分马力电机技术创新与研发投入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分马力电机企业战略规划与实施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二、分马力电机行业品牌竞争格局分析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分马力电机行业SWOT综合分析</w:t>
      </w:r>
      <w:r>
        <w:rPr>
          <w:rFonts w:hint="eastAsia"/>
        </w:rPr>
        <w:br/>
      </w:r>
      <w:r>
        <w:rPr>
          <w:rFonts w:hint="eastAsia"/>
        </w:rPr>
        <w:t>　　　　一、分马力电机行业优势分析</w:t>
      </w:r>
      <w:r>
        <w:rPr>
          <w:rFonts w:hint="eastAsia"/>
        </w:rPr>
        <w:br/>
      </w:r>
      <w:r>
        <w:rPr>
          <w:rFonts w:hint="eastAsia"/>
        </w:rPr>
        <w:t>　　　　二、分马力电机行业劣势分析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分马力电机行业主要风险识别</w:t>
      </w:r>
      <w:r>
        <w:rPr>
          <w:rFonts w:hint="eastAsia"/>
        </w:rPr>
        <w:br/>
      </w:r>
      <w:r>
        <w:rPr>
          <w:rFonts w:hint="eastAsia"/>
        </w:rPr>
        <w:t>　　　　一、分马力电机市场运营风险</w:t>
      </w:r>
      <w:r>
        <w:rPr>
          <w:rFonts w:hint="eastAsia"/>
        </w:rPr>
        <w:br/>
      </w:r>
      <w:r>
        <w:rPr>
          <w:rFonts w:hint="eastAsia"/>
        </w:rPr>
        <w:t>　　　　二、分马力电机供应链风险</w:t>
      </w:r>
      <w:r>
        <w:rPr>
          <w:rFonts w:hint="eastAsia"/>
        </w:rPr>
        <w:br/>
      </w:r>
      <w:r>
        <w:rPr>
          <w:rFonts w:hint="eastAsia"/>
        </w:rPr>
        <w:t>　　　　三、分马力电机技术发展风险</w:t>
      </w:r>
      <w:r>
        <w:rPr>
          <w:rFonts w:hint="eastAsia"/>
        </w:rPr>
        <w:br/>
      </w:r>
      <w:r>
        <w:rPr>
          <w:rFonts w:hint="eastAsia"/>
        </w:rPr>
        <w:t>　　　　四、分马力电机政策环境风险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2025-2031年分马力电机行业风险防控策略</w:t>
      </w:r>
      <w:r>
        <w:rPr>
          <w:rFonts w:hint="eastAsia"/>
        </w:rPr>
        <w:br/>
      </w:r>
      <w:r>
        <w:rPr>
          <w:rFonts w:hint="eastAsia"/>
        </w:rPr>
        <w:t>　　　　一、分马力电机市场风险应对方案</w:t>
      </w:r>
      <w:r>
        <w:rPr>
          <w:rFonts w:hint="eastAsia"/>
        </w:rPr>
        <w:br/>
      </w:r>
      <w:r>
        <w:rPr>
          <w:rFonts w:hint="eastAsia"/>
        </w:rPr>
        <w:t>　　　　二、分马力电机政策风险应对措施</w:t>
      </w:r>
      <w:r>
        <w:rPr>
          <w:rFonts w:hint="eastAsia"/>
        </w:rPr>
        <w:br/>
      </w:r>
      <w:r>
        <w:rPr>
          <w:rFonts w:hint="eastAsia"/>
        </w:rPr>
        <w:t>　　　　三、分马力电机运营风险控制策略</w:t>
      </w:r>
      <w:r>
        <w:rPr>
          <w:rFonts w:hint="eastAsia"/>
        </w:rPr>
        <w:br/>
      </w:r>
      <w:r>
        <w:rPr>
          <w:rFonts w:hint="eastAsia"/>
        </w:rPr>
        <w:t>　　　　四、分马力电机竞争风险防范措施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中国分马力电机行业发展机遇分析</w:t>
      </w:r>
      <w:r>
        <w:rPr>
          <w:rFonts w:hint="eastAsia"/>
        </w:rPr>
        <w:br/>
      </w:r>
      <w:r>
        <w:rPr>
          <w:rFonts w:hint="eastAsia"/>
        </w:rPr>
        <w:t>　　　　一、分马力电机行业发展前景展望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[-中-智-林-]2025-2031年分马力电机行业发展趋势</w:t>
      </w:r>
      <w:r>
        <w:rPr>
          <w:rFonts w:hint="eastAsia"/>
        </w:rPr>
        <w:br/>
      </w:r>
      <w:r>
        <w:rPr>
          <w:rFonts w:hint="eastAsia"/>
        </w:rPr>
        <w:t>　　　　一、分马力电机市场发展趋势</w:t>
      </w:r>
      <w:r>
        <w:rPr>
          <w:rFonts w:hint="eastAsia"/>
        </w:rPr>
        <w:br/>
      </w:r>
      <w:r>
        <w:rPr>
          <w:rFonts w:hint="eastAsia"/>
        </w:rPr>
        <w:t>　　　　二、分马力电机技术发展方向</w:t>
      </w:r>
      <w:r>
        <w:rPr>
          <w:rFonts w:hint="eastAsia"/>
        </w:rPr>
        <w:br/>
      </w:r>
      <w:r>
        <w:rPr>
          <w:rFonts w:hint="eastAsia"/>
        </w:rPr>
        <w:t>　　　　三、分马力电机政策环境预测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分马力电机行业历程</w:t>
      </w:r>
      <w:r>
        <w:rPr>
          <w:rFonts w:hint="eastAsia"/>
        </w:rPr>
        <w:br/>
      </w:r>
      <w:r>
        <w:rPr>
          <w:rFonts w:hint="eastAsia"/>
        </w:rPr>
        <w:t>　　图表 分马力电机行业生命周期</w:t>
      </w:r>
      <w:r>
        <w:rPr>
          <w:rFonts w:hint="eastAsia"/>
        </w:rPr>
        <w:br/>
      </w:r>
      <w:r>
        <w:rPr>
          <w:rFonts w:hint="eastAsia"/>
        </w:rPr>
        <w:t>　　图表 分马力电机行业产业链分析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2019-2024年分马力电机行业市场容量分析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2019-2024年中国分马力电机市场需求量及增速统计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2024年中国分马力电机行业需求领域分布格局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2024年中国分马力电机进口国家及地区分析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2024年中国分马力电机出口国家及地区分析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分马力电机企业信息</w:t>
      </w:r>
      <w:r>
        <w:rPr>
          <w:rFonts w:hint="eastAsia"/>
        </w:rPr>
        <w:br/>
      </w:r>
      <w:r>
        <w:rPr>
          <w:rFonts w:hint="eastAsia"/>
        </w:rPr>
        <w:t>　　图表 分马力电机企业经营情况分析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2025-2031年中国分马力电机市场前景分析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2025-2031年中国分马力电机发展趋势预测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daa6d9c9a4425" w:history="1">
        <w:r>
          <w:rPr>
            <w:rStyle w:val="Hyperlink"/>
          </w:rPr>
          <w:t>中国分马力电机市场调查分析及发展前景研究报告（2025-2031年）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daa6d9c9a4425" w:history="1">
        <w:r>
          <w:rPr>
            <w:rStyle w:val="Hyperlink"/>
          </w:rPr>
          <w:t>https://www.20087.com/2/87/FenMaLiDianJiShiChangDiaoYan.html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热点：电机型号参数表、分马力电机一般用在什么地方、电机温度一般不能超过多少度、分马力电机接线图、分马力电机一般用在什么地方、分马力电机型号和数据、千瓦 马力、分马力电机和微电机、嵊州分马力电机有限公司销售电话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8716691eb4c29" w:history="1">
      <w:r>
        <w:rPr>
          <w:rStyle w:val="Hyperlink"/>
        </w:rPr>
        <w:t>中国分马力电机市场调查分析及发展前景研究报告（2025-2031年）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MaLiDianJiShiChangDiaoYan.html" TargetMode="External" Id="Rfafdaa6d9c9a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MaLiDianJiShiChangDiaoYan.html" TargetMode="External" Id="Rb958716691e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2025-01-12T05:16:00Z</dcterms:created>
  <dcterms:modified xsi:type="dcterms:W3CDTF">2025-01-12T06:16:00Z</dcterms:modified>
  <dc:subject>中国分马力电机市场调查分析及发展前景研究报告（2025-2031年）</dc:subject>
  <dc:title>中国分马力电机市场调查分析及发展前景研究报告（2025-2031年）</dc:title>
  <cp:keywords>中国分马力电机市场调查分析及发展前景研究报告（2025-2031年）</cp:keywords>
  <dc:description>中国分马力电机市场调查分析及发展前景研究报告（2025-2031年）</dc:description>
</cp:coreProperties>
</file>