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ec799ff54403" w:history="1">
              <w:r>
                <w:rPr>
                  <w:rStyle w:val="Hyperlink"/>
                </w:rPr>
                <w:t>2026-2032年全球与中国功率转换器行业研究及市场前景报告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ec799ff54403" w:history="1">
              <w:r>
                <w:rPr>
                  <w:rStyle w:val="Hyperlink"/>
                </w:rPr>
                <w:t>2026-2032年全球与中国功率转换器行业研究及市场前景报告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ec799ff54403" w:history="1">
                <w:r>
                  <w:rPr>
                    <w:rStyle w:val="Hyperlink"/>
                  </w:rPr>
                  <w:t>https://www.20087.com/2/17/GongLvZhuanHuanQiShiChangQianJing.html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转换器是实现电能形式变换（如AC/DC、DC/DC、DC/AC）的核心电力电子装置，广泛应用于新能源发电、电动汽车、数据中心电源及工业电机驱动。目前，功率转换器技术以IGBT和MOSFET为主，高端产品追求高功率密度、高效率（&gt;98%）、宽输入电压范围及数字控制（如DSP/PWM闭环）。随着碳化硅（SiC）与氮化镓（GaN）器件成熟，新一代转换器显著提升开关频率与热性能。然而，高频化带来EMI抑制与PCB布局挑战；且宽禁带器件驱动电路设计复杂，可靠性验证周期长。此外，软件固件安全性日益成为关注焦点。</w:t>
      </w:r>
      <w:r>
        <w:rPr>
          <w:rFonts w:hint="eastAsia"/>
        </w:rPr>
        <w:br/>
      </w:r>
      <w:r>
        <w:rPr>
          <w:rFonts w:hint="eastAsia"/>
        </w:rPr>
        <w:t>　　未来，功率转换器将向全SiC/GaN化、模块标准化与能源互联网融合升级。三维封装与液冷集成进一步压缩体积；而Open Rack等开放标准推动数据中心电源互换性。在系统端，支持V2G、虚拟电厂调度及孤岛运行模式。政策驱动下，全球能效法规（如80 PLUS Titanium）与碳关税倒逼技术迭代。长远看，功率转换器或从“电能适配器”进化为“智能能源路由器”，通过边缘计算参与本地能量流优化，并在全球新型电力系统与分布式能源爆发式增长背景下，成为连接发、储、用各环节的关键电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fec799ff54403" w:history="1">
        <w:r>
          <w:rPr>
            <w:rStyle w:val="Hyperlink"/>
          </w:rPr>
          <w:t>2026-2032年全球与中国功率转换器行业研究及市场前景报告</w:t>
        </w:r>
      </w:hyperlink>
      <w:r>
        <w:rPr>
          <w:rFonts w:hint="eastAsia"/>
        </w:rPr>
        <w:t>》以专业、科学的视角，系统分析了功率转换器市场的规模现状、区域发展差异，梳理了功率转换器重点企业的市场表现与品牌策略。报告结合功率转换器技术演进趋势与政策环境变化，研判了功率转换器行业未来增长空间与潜在风险，为功率转换器企业优化运营策略、投资者评估市场机会提供了客观参考依据。通过分析功率转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12-48 V</w:t>
      </w:r>
      <w:r>
        <w:rPr>
          <w:rFonts w:hint="eastAsia"/>
        </w:rPr>
        <w:br/>
      </w:r>
      <w:r>
        <w:rPr>
          <w:rFonts w:hint="eastAsia"/>
        </w:rPr>
        <w:t>　　　　1.3.3 48-200 V</w:t>
      </w:r>
      <w:r>
        <w:rPr>
          <w:rFonts w:hint="eastAsia"/>
        </w:rPr>
        <w:br/>
      </w:r>
      <w:r>
        <w:rPr>
          <w:rFonts w:hint="eastAsia"/>
        </w:rPr>
        <w:t>　　　　1.3.4 200-400 V</w:t>
      </w:r>
      <w:r>
        <w:rPr>
          <w:rFonts w:hint="eastAsia"/>
        </w:rPr>
        <w:br/>
      </w:r>
      <w:r>
        <w:rPr>
          <w:rFonts w:hint="eastAsia"/>
        </w:rPr>
        <w:t>　　　　1.3.5 超过400 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直流电源</w:t>
      </w:r>
      <w:r>
        <w:rPr>
          <w:rFonts w:hint="eastAsia"/>
        </w:rPr>
        <w:br/>
      </w:r>
      <w:r>
        <w:rPr>
          <w:rFonts w:hint="eastAsia"/>
        </w:rPr>
        <w:t>　　　　1.4.3 不间断电源</w:t>
      </w:r>
      <w:r>
        <w:rPr>
          <w:rFonts w:hint="eastAsia"/>
        </w:rPr>
        <w:br/>
      </w:r>
      <w:r>
        <w:rPr>
          <w:rFonts w:hint="eastAsia"/>
        </w:rPr>
        <w:t>　　　　1.4.4 马达控制器</w:t>
      </w:r>
      <w:r>
        <w:rPr>
          <w:rFonts w:hint="eastAsia"/>
        </w:rPr>
        <w:br/>
      </w:r>
      <w:r>
        <w:rPr>
          <w:rFonts w:hint="eastAsia"/>
        </w:rPr>
        <w:t>　　　　1.4.5 太阳能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功率转换器有利因素</w:t>
      </w:r>
      <w:r>
        <w:rPr>
          <w:rFonts w:hint="eastAsia"/>
        </w:rPr>
        <w:br/>
      </w:r>
      <w:r>
        <w:rPr>
          <w:rFonts w:hint="eastAsia"/>
        </w:rPr>
        <w:t>　　　　1.5.3 .2 功率转换器不利因素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全球主要厂商功率转换器产品类型及应用</w:t>
      </w:r>
      <w:r>
        <w:rPr>
          <w:rFonts w:hint="eastAsia"/>
        </w:rPr>
        <w:br/>
      </w:r>
      <w:r>
        <w:rPr>
          <w:rFonts w:hint="eastAsia"/>
        </w:rPr>
        <w:t>　　2.9 功率转换器行业集中度、竞争程度分析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全球功率转换器总体规模分析</w:t>
      </w:r>
      <w:r>
        <w:rPr>
          <w:rFonts w:hint="eastAsia"/>
        </w:rPr>
        <w:br/>
      </w:r>
      <w:r>
        <w:rPr>
          <w:rFonts w:hint="eastAsia"/>
        </w:rPr>
        <w:t>　　3.1 全球功率转换器供需现状及预测（2021-2032）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全球功率转换器销量及销售额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不同应用功率转换器分析</w:t>
      </w:r>
      <w:r>
        <w:rPr>
          <w:rFonts w:hint="eastAsia"/>
        </w:rPr>
        <w:br/>
      </w:r>
      <w:r>
        <w:rPr>
          <w:rFonts w:hint="eastAsia"/>
        </w:rPr>
        <w:t>　　7.1 全球不同应用功率转换器销量（2021-2032）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功率转换器行业发展趋势</w:t>
      </w:r>
      <w:r>
        <w:rPr>
          <w:rFonts w:hint="eastAsia"/>
        </w:rPr>
        <w:br/>
      </w:r>
      <w:r>
        <w:rPr>
          <w:rFonts w:hint="eastAsia"/>
        </w:rPr>
        <w:t>　　8.2 功率转换器行业主要驱动因素</w:t>
      </w:r>
      <w:r>
        <w:rPr>
          <w:rFonts w:hint="eastAsia"/>
        </w:rPr>
        <w:br/>
      </w:r>
      <w:r>
        <w:rPr>
          <w:rFonts w:hint="eastAsia"/>
        </w:rPr>
        <w:t>　　8.3 功率转换器中国企业SWOT分析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中国功率转换器行业政策环境分析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功率转换器行业供应链分析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功率转换器主要原料及供应情况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功率转换器行业采购模式</w:t>
      </w:r>
      <w:r>
        <w:rPr>
          <w:rFonts w:hint="eastAsia"/>
        </w:rPr>
        <w:br/>
      </w:r>
      <w:r>
        <w:rPr>
          <w:rFonts w:hint="eastAsia"/>
        </w:rPr>
        <w:t>　　9.3 功率转换器行业生产模式</w:t>
      </w:r>
      <w:r>
        <w:rPr>
          <w:rFonts w:hint="eastAsia"/>
        </w:rPr>
        <w:br/>
      </w:r>
      <w:r>
        <w:rPr>
          <w:rFonts w:hint="eastAsia"/>
        </w:rPr>
        <w:t>　　9.4 功率转换器行业销售模式及销售渠道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功率转换器行业发展有利因素分析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进入功率转换器行业壁垒</w:t>
      </w:r>
      <w:r>
        <w:rPr>
          <w:rFonts w:hint="eastAsia"/>
        </w:rPr>
        <w:br/>
      </w:r>
      <w:r>
        <w:rPr>
          <w:rFonts w:hint="eastAsia"/>
        </w:rPr>
        <w:t>　　表 7： 功率转换器主要企业在国际市场占有率（按销量，2023-2026）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全球不同产品类型功率转换器收入（2021-2026）&amp;（万元）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全球不同产品类型功率转换器收入市场份额（2021-2026）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全球不同产品类型功率转换器收入预测（2027-2032）&amp;（万元）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全球不同产品类型功率转换器收入市场份额预测（2027-2032）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中国不同产品类型功率转换器收入（2021-2026）&amp;（万元）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中国不同产品类型功率转换器收入市场份额（2021-2026）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中国不同产品类型功率转换器收入预测（2027-2032）&amp;（万元）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中国不同产品类型功率转换器收入市场份额预测（2027-2032）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全球不同应用功率转换器收入（2021-2026）&amp;（万元）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全球不同应用功率转换器收入市场份额（2021-2026）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全球不同应用功率转换器收入预测（2027-2032）&amp;（万元）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全球不同应用功率转换器收入市场份额预测（2027-2032）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中国不同应用功率转换器收入（2021-2026）&amp;（万元）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中国不同应用功率转换器收入市场份额（2021-2026）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中国不同应用功率转换器收入预测（2027-2032）&amp;（万元）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中国不同应用功率转换器收入市场份额预测（2027-2032）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功率转换器行业发展趋势</w:t>
      </w:r>
      <w:r>
        <w:rPr>
          <w:rFonts w:hint="eastAsia"/>
        </w:rPr>
        <w:br/>
      </w:r>
      <w:r>
        <w:rPr>
          <w:rFonts w:hint="eastAsia"/>
        </w:rPr>
        <w:t>　　表 176： 功率转换器行业主要驱动因素</w:t>
      </w:r>
      <w:r>
        <w:rPr>
          <w:rFonts w:hint="eastAsia"/>
        </w:rPr>
        <w:br/>
      </w:r>
      <w:r>
        <w:rPr>
          <w:rFonts w:hint="eastAsia"/>
        </w:rPr>
        <w:t>　　表 177： 功率转换器行业供应链分析</w:t>
      </w:r>
      <w:r>
        <w:rPr>
          <w:rFonts w:hint="eastAsia"/>
        </w:rPr>
        <w:br/>
      </w:r>
      <w:r>
        <w:rPr>
          <w:rFonts w:hint="eastAsia"/>
        </w:rPr>
        <w:t>　　表 178： 功率转换器上游原料供应商</w:t>
      </w:r>
      <w:r>
        <w:rPr>
          <w:rFonts w:hint="eastAsia"/>
        </w:rPr>
        <w:br/>
      </w:r>
      <w:r>
        <w:rPr>
          <w:rFonts w:hint="eastAsia"/>
        </w:rPr>
        <w:t>　　表 179： 功率转换器主要地区不同应用客户分析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功率转换器典型经销商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12-48 V产品图片</w:t>
      </w:r>
      <w:r>
        <w:rPr>
          <w:rFonts w:hint="eastAsia"/>
        </w:rPr>
        <w:br/>
      </w:r>
      <w:r>
        <w:rPr>
          <w:rFonts w:hint="eastAsia"/>
        </w:rPr>
        <w:t>　　图 5： 48-200 V产品图片</w:t>
      </w:r>
      <w:r>
        <w:rPr>
          <w:rFonts w:hint="eastAsia"/>
        </w:rPr>
        <w:br/>
      </w:r>
      <w:r>
        <w:rPr>
          <w:rFonts w:hint="eastAsia"/>
        </w:rPr>
        <w:t>　　图 6： 200-400 V产品图片</w:t>
      </w:r>
      <w:r>
        <w:rPr>
          <w:rFonts w:hint="eastAsia"/>
        </w:rPr>
        <w:br/>
      </w:r>
      <w:r>
        <w:rPr>
          <w:rFonts w:hint="eastAsia"/>
        </w:rPr>
        <w:t>　　图 7： 超过400 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全球不同应用功率转换器市场份额2025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直流电源</w:t>
      </w:r>
      <w:r>
        <w:rPr>
          <w:rFonts w:hint="eastAsia"/>
        </w:rPr>
        <w:br/>
      </w:r>
      <w:r>
        <w:rPr>
          <w:rFonts w:hint="eastAsia"/>
        </w:rPr>
        <w:t>　　图 11： 不间断电源</w:t>
      </w:r>
      <w:r>
        <w:rPr>
          <w:rFonts w:hint="eastAsia"/>
        </w:rPr>
        <w:br/>
      </w:r>
      <w:r>
        <w:rPr>
          <w:rFonts w:hint="eastAsia"/>
        </w:rPr>
        <w:t>　　图 12： 马达控制器</w:t>
      </w:r>
      <w:r>
        <w:rPr>
          <w:rFonts w:hint="eastAsia"/>
        </w:rPr>
        <w:br/>
      </w:r>
      <w:r>
        <w:rPr>
          <w:rFonts w:hint="eastAsia"/>
        </w:rPr>
        <w:t>　　图 13： 太阳能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2025年全球前五大生产商功率转换器市场份额</w:t>
      </w:r>
      <w:r>
        <w:rPr>
          <w:rFonts w:hint="eastAsia"/>
        </w:rPr>
        <w:br/>
      </w:r>
      <w:r>
        <w:rPr>
          <w:rFonts w:hint="eastAsia"/>
        </w:rPr>
        <w:t>　　图 15： 2025年全球功率转换器第一梯队、第二梯队和第三梯队厂商及市场份额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全球功率转换器产能、产量、产能利用率及发展趋势（2021-2032）&amp;（千件）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全球功率转换器产量、需求量及发展趋势（2021-2032）&amp;（千件）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全球主要地区功率转换器产量市场份额（2021-2032）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中国功率转换器产能、产量、产能利用率及发展趋势（2021-2032）&amp;（千件）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中国功率转换器产量、市场需求量及发展趋势（2021-2032）&amp;（千件）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全球功率转换器市场销售额及增长率：（2021-2032）&amp;（万元）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全球市场功率转换器市场规模：2021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全球市场功率转换器价格趋势（2021-2032）&amp;（元/件）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全球主要地区功率转换器销售收入（2021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全球主要地区功率转换器销售收入市场份额（2021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全球不同产品类型功率转换器价格走势（2021-2032）&amp;（元/件）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全球不同应用功率转换器价格走势（2021-2032）&amp;（元/件）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功率转换器中国企业SWOT分析</w:t>
      </w:r>
      <w:r>
        <w:rPr>
          <w:rFonts w:hint="eastAsia"/>
        </w:rPr>
        <w:br/>
      </w:r>
      <w:r>
        <w:rPr>
          <w:rFonts w:hint="eastAsia"/>
        </w:rPr>
        <w:t>　　图 46： 功率转换器产业链</w:t>
      </w:r>
      <w:r>
        <w:rPr>
          <w:rFonts w:hint="eastAsia"/>
        </w:rPr>
        <w:br/>
      </w:r>
      <w:r>
        <w:rPr>
          <w:rFonts w:hint="eastAsia"/>
        </w:rPr>
        <w:t>　　图 47： 功率转换器行业采购模式分析</w:t>
      </w:r>
      <w:r>
        <w:rPr>
          <w:rFonts w:hint="eastAsia"/>
        </w:rPr>
        <w:br/>
      </w:r>
      <w:r>
        <w:rPr>
          <w:rFonts w:hint="eastAsia"/>
        </w:rPr>
        <w:t>　　图 48： 功率转换器行业生产模式</w:t>
      </w:r>
      <w:r>
        <w:rPr>
          <w:rFonts w:hint="eastAsia"/>
        </w:rPr>
        <w:br/>
      </w:r>
      <w:r>
        <w:rPr>
          <w:rFonts w:hint="eastAsia"/>
        </w:rPr>
        <w:t>　　图 49： 功率转换器行业销售模式分析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ec799ff54403" w:history="1">
        <w:r>
          <w:rPr>
            <w:rStyle w:val="Hyperlink"/>
          </w:rPr>
          <w:t>2026-2032年全球与中国功率转换器行业研究及市场前景报告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ec799ff54403" w:history="1">
        <w:r>
          <w:rPr>
            <w:rStyle w:val="Hyperlink"/>
          </w:rPr>
          <w:t>https://www.20087.com/2/17/GongLvZhuanHuanQiShiChangQianJing.html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热点：在寝室300w算大功率吗、功率转换器的原理、电力换算公式计算器、功率转换器怎么用、功率怎么换算、功率转换器安全吗、各种功率单位间的换算、功率转换器工作原理、功率单位换算公式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d77a1d370480b" w:history="1">
      <w:r>
        <w:rPr>
          <w:rStyle w:val="Hyperlink"/>
        </w:rPr>
        <w:t>2026-2032年全球与中国功率转换器行业研究及市场前景报告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ongLvZhuanHuanQiShiChangQianJing.html" TargetMode="External" Id="Re27fec799ff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ongLvZhuanHuanQiShiChangQianJing.html" TargetMode="External" Id="R87bd77a1d37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2025-12-28T08:45:25Z</dcterms:created>
  <dcterms:modified xsi:type="dcterms:W3CDTF">2025-12-28T09:45:25Z</dcterms:modified>
  <dc:subject>2026-2032年全球与中国功率转换器行业研究及市场前景报告</dc:subject>
  <dc:title>2026-2032年全球与中国功率转换器行业研究及市场前景报告</dc:title>
  <cp:keywords>2026-2032年全球与中国功率转换器行业研究及市场前景报告</cp:keywords>
  <dc:description>2026-2032年全球与中国功率转换器行业研究及市场前景报告</dc:description>
</cp:coreProperties>
</file>