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dd43c81884563" w:history="1">
              <w:r>
                <w:rPr>
                  <w:rStyle w:val="Hyperlink"/>
                </w:rPr>
                <w:t>2026-2032年中国动态运动传感器市场调查研究及发展前景分析报告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dd43c81884563" w:history="1">
              <w:r>
                <w:rPr>
                  <w:rStyle w:val="Hyperlink"/>
                </w:rPr>
                <w:t>2026-2032年中国动态运动传感器市场调查研究及发展前景分析报告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dd43c81884563" w:history="1">
                <w:r>
                  <w:rPr>
                    <w:rStyle w:val="Hyperlink"/>
                  </w:rPr>
                  <w:t>https://www.20087.com/2/17/DongTaiYunDongChuanGanQiHangYeFaZhanQianJing.html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运动传感器是感知物体姿态、加速度、角速度及振动等物理量的核心电子元器件，广泛应用于消费电子、工业机器人、医疗健康及汽车电子等领域。目前，微机电系统（MEMS）惯性测量单元（IMU）已成为市场主流，通过高度集成的微纳制造工艺，实现了在极小体积内对复杂运动状态的高精度捕捉。在高端工业与机器人领域，传感器不仅具备超低噪声、宽量程和卓越的振动鲁棒性，还通过可编程的边缘人工智能分类引擎，直接在传感器端完成运动模式的实时分析。在医疗与可穿戴设备领域，新型柔性应变传感器技术取得突破，通过刚柔并济的“双网络”界面黏附与异质弹性界面设计，成功解决了传统软质材料在高频动态场景下的信号滞后难题，实现了在极端拉伸与快速形变下的高精度、低滞后响应。</w:t>
      </w:r>
      <w:r>
        <w:rPr>
          <w:rFonts w:hint="eastAsia"/>
        </w:rPr>
        <w:br/>
      </w:r>
      <w:r>
        <w:rPr>
          <w:rFonts w:hint="eastAsia"/>
        </w:rPr>
        <w:t>　　未来，动态运动传感器将向极致精准、智能化感知与多模态融合方向演进。市场调研网认为，随着具身智能与XR（扩展现实）产业的爆发，传感器将具备更低的时间延迟与更高的时间分辨率，为虚拟交互与机器人运动控制提供毫秒级的实时数据支撑。在材料科学层面，自供能、多自由度兼容的压离子传感器等前沿技术将逐步成熟，突破传统电阻式与电容式传感器依赖外加电源的局限，实现对人体复杂关节运动及微弱力学信号的无损精准捕捉。此外，传感器将不再是孤立的感知单元，而是深度融入数字孪生与物联网生态，通过与视觉、触觉等多源数据的融合，构建起全方位、高保真的物理世界动态感知网络，赋能智能制造与智慧医疗的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bdd43c81884563" w:history="1">
        <w:r>
          <w:rPr>
            <w:rStyle w:val="Hyperlink"/>
          </w:rPr>
          <w:t>2026-2032年中国动态运动传感器市场调查研究及发展前景分析报告</w:t>
        </w:r>
      </w:hyperlink>
      <w:r>
        <w:rPr>
          <w:rFonts w:hint="eastAsia"/>
        </w:rPr>
        <w:t>》，2025年动态运动传感器行业市场规模达 亿元，预计2032年市场规模将达 亿元，期间年均复合增长率（CAGR）达 %。报告基于多年行业研究积累，结合动态运动传感器市场发展现状，依托行业权威数据资源和长期市场监测数据库，对动态运动传感器市场规模、技术现状及未来方向进行了全面分析。报告梳理了动态运动传感器行业竞争格局，重点评估了主要企业的市场表现及品牌影响力，并通过SWOT分析揭示了动态运动传感器行业机遇与潜在风险。同时，报告对动态运动传感器市场前景和发展趋势进行了科学预测，为投资者提供了投资价值判断和策略建议，助力把握动态运动传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动态运动传感器市场概述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按照不同产品类型，动态运动传感器主要可以分为如下几个类别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中国不同产品类型动态运动传感器增长趋势2021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MEMS 惯性运动传感器</w:t>
      </w:r>
      <w:r>
        <w:rPr>
          <w:rFonts w:hint="eastAsia"/>
        </w:rPr>
        <w:br/>
      </w:r>
      <w:r>
        <w:rPr>
          <w:rFonts w:hint="eastAsia"/>
        </w:rPr>
        <w:t>　　　　1.2.3 微波多普勒运动传感器</w:t>
      </w:r>
      <w:r>
        <w:rPr>
          <w:rFonts w:hint="eastAsia"/>
        </w:rPr>
        <w:br/>
      </w:r>
      <w:r>
        <w:rPr>
          <w:rFonts w:hint="eastAsia"/>
        </w:rPr>
        <w:t>　　　　1.2.4 被动红外 （PIR） 运动传感器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按照不同产品集成架构，动态运动传感器主要可以分为如下几个类别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中国不同产品集成架构动态运动传感器增长趋势2021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单轴运动传感器</w:t>
      </w:r>
      <w:r>
        <w:rPr>
          <w:rFonts w:hint="eastAsia"/>
        </w:rPr>
        <w:br/>
      </w:r>
      <w:r>
        <w:rPr>
          <w:rFonts w:hint="eastAsia"/>
        </w:rPr>
        <w:t>　　　　1.3.3 双轴运动传感器</w:t>
      </w:r>
      <w:r>
        <w:rPr>
          <w:rFonts w:hint="eastAsia"/>
        </w:rPr>
        <w:br/>
      </w:r>
      <w:r>
        <w:rPr>
          <w:rFonts w:hint="eastAsia"/>
        </w:rPr>
        <w:t>　　1.4 按照不同功耗，动态运动传感器主要可以分为如下几个类别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中国不同功耗动态运动传感器增长趋势2021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超低功耗型：&lt;10μA</w:t>
      </w:r>
      <w:r>
        <w:rPr>
          <w:rFonts w:hint="eastAsia"/>
        </w:rPr>
        <w:br/>
      </w:r>
      <w:r>
        <w:rPr>
          <w:rFonts w:hint="eastAsia"/>
        </w:rPr>
        <w:t>　　　　1.4.3 低功耗型：10μA~1mA</w:t>
      </w:r>
      <w:r>
        <w:rPr>
          <w:rFonts w:hint="eastAsia"/>
        </w:rPr>
        <w:br/>
      </w:r>
      <w:r>
        <w:rPr>
          <w:rFonts w:hint="eastAsia"/>
        </w:rPr>
        <w:t>　　　　1.4.4 标准功耗型：1mA~100mA</w:t>
      </w:r>
      <w:r>
        <w:rPr>
          <w:rFonts w:hint="eastAsia"/>
        </w:rPr>
        <w:br/>
      </w:r>
      <w:r>
        <w:rPr>
          <w:rFonts w:hint="eastAsia"/>
        </w:rPr>
        <w:t>　　　　1.4.5 高功耗型：&gt;100mA</w:t>
      </w:r>
      <w:r>
        <w:rPr>
          <w:rFonts w:hint="eastAsia"/>
        </w:rPr>
        <w:br/>
      </w:r>
      <w:r>
        <w:rPr>
          <w:rFonts w:hint="eastAsia"/>
        </w:rPr>
        <w:t>　　1.5 从不同应用，动态运动传感器主要包括如下几个方面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中国不同应用动态运动传感器增长趋势2021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消费电子行业</w:t>
      </w:r>
      <w:r>
        <w:rPr>
          <w:rFonts w:hint="eastAsia"/>
        </w:rPr>
        <w:br/>
      </w:r>
      <w:r>
        <w:rPr>
          <w:rFonts w:hint="eastAsia"/>
        </w:rPr>
        <w:t>　　　　1.5.3 汽车电子行业</w:t>
      </w:r>
      <w:r>
        <w:rPr>
          <w:rFonts w:hint="eastAsia"/>
        </w:rPr>
        <w:br/>
      </w:r>
      <w:r>
        <w:rPr>
          <w:rFonts w:hint="eastAsia"/>
        </w:rPr>
        <w:t>　　　　1.5.4 工业自动化行业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中国动态运动传感器发展现状及未来趋势（2021-2032）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中国市场动态运动传感器收入及增长率（2021-2032）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中国市场动态运动传感器销量及增长率（2021-2032）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中国市场主要动态运动传感器厂商分析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中国市场主要厂商动态运动传感器销量及市场占有率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中国市场主要厂商动态运动传感器销量（2021-2026）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中国市场主要厂商动态运动传感器销量市场份额（2021-2026）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中国市场主要厂商动态运动传感器收入及市场占有率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中国市场主要厂商动态运动传感器收入（2021-2026）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中国市场主要厂商动态运动传感器收入市场份额（2021-2026）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2025年中国市场主要厂商动态运动传感器收入排名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中国市场主要厂商动态运动传感器价格（2021-2026）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中国市场主要厂商动态运动传感器总部及产地分布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中国市场主要厂商成立时间及动态运动传感器商业化日期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中国市场主要厂商动态运动传感器产品类型及应用</w:t>
      </w:r>
      <w:r>
        <w:rPr>
          <w:rFonts w:hint="eastAsia"/>
        </w:rPr>
        <w:br/>
      </w:r>
      <w:r>
        <w:rPr>
          <w:rFonts w:hint="eastAsia"/>
        </w:rPr>
        <w:t>　　2.7 动态运动传感器行业集中度、竞争程度分析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动态运动传感器行业集中度分析：2025年中国Top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中国市场动态运动传感器第一梯队、第二梯队和第三梯队厂商（品牌）及2025年市场份额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不同产品类型动态运动传感器分析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中国市场不同产品类型动态运动传感器销量（2021-2032）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中国市场不同产品类型动态运动传感器销量及市场份额（2021-2026）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中国市场不同产品类型动态运动传感器销量预测（2027-2032）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中国市场不同产品类型动态运动传感器规模（2021-2032）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中国市场不同产品类型动态运动传感器规模及市场份额（2021-2026）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中国市场不同产品类型动态运动传感器规模预测（2027-2032）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中国市场不同产品类型动态运动传感器价格走势（2021-2032）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不同应用动态运动传感器分析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中国市场不同应用动态运动传感器销量（2021-2032）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中国市场不同应用动态运动传感器销量及市场份额（2021-2026）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中国市场不同应用动态运动传感器销量预测（2027-2032）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中国市场不同应用动态运动传感器规模（2021-2032）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中国市场不同应用动态运动传感器规模及市场份额（2021-2026）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中国市场不同应用动态运动传感器规模预测（2027-2032）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中国市场不同应用动态运动传感器价格走势（2021-2032）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动态运动传感器行业发展分析---发展趋势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动态运动传感器行业发展分析---厂商壁垒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动态运动传感器行业发展分析---驱动因素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动态运动传感器行业发展分析---制约因素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动态运动传感器中国企业SWOT分析</w:t>
      </w:r>
      <w:r>
        <w:rPr>
          <w:rFonts w:hint="eastAsia"/>
        </w:rPr>
        <w:br/>
      </w:r>
      <w:r>
        <w:rPr>
          <w:rFonts w:hint="eastAsia"/>
        </w:rPr>
        <w:t>　　6.6 动态运动传感器行业发展分析---行业政策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动态运动传感器行业产业链简介</w:t>
      </w:r>
      <w:r>
        <w:rPr>
          <w:rFonts w:hint="eastAsia"/>
        </w:rPr>
        <w:br/>
      </w:r>
      <w:r>
        <w:rPr>
          <w:rFonts w:hint="eastAsia"/>
        </w:rPr>
        <w:t>　　7.2 动态运动传感器产业链分析-上游</w:t>
      </w:r>
      <w:r>
        <w:rPr>
          <w:rFonts w:hint="eastAsia"/>
        </w:rPr>
        <w:br/>
      </w:r>
      <w:r>
        <w:rPr>
          <w:rFonts w:hint="eastAsia"/>
        </w:rPr>
        <w:t>　　7.3 动态运动传感器产业链分析-中游</w:t>
      </w:r>
      <w:r>
        <w:rPr>
          <w:rFonts w:hint="eastAsia"/>
        </w:rPr>
        <w:br/>
      </w:r>
      <w:r>
        <w:rPr>
          <w:rFonts w:hint="eastAsia"/>
        </w:rPr>
        <w:t>　　7.4 动态运动传感器产业链分析-下游</w:t>
      </w:r>
      <w:r>
        <w:rPr>
          <w:rFonts w:hint="eastAsia"/>
        </w:rPr>
        <w:br/>
      </w:r>
      <w:r>
        <w:rPr>
          <w:rFonts w:hint="eastAsia"/>
        </w:rPr>
        <w:t>　　7.5 动态运动传感器行业采购模式</w:t>
      </w:r>
      <w:r>
        <w:rPr>
          <w:rFonts w:hint="eastAsia"/>
        </w:rPr>
        <w:br/>
      </w:r>
      <w:r>
        <w:rPr>
          <w:rFonts w:hint="eastAsia"/>
        </w:rPr>
        <w:t>　　7.6 动态运动传感器行业生产模式</w:t>
      </w:r>
      <w:r>
        <w:rPr>
          <w:rFonts w:hint="eastAsia"/>
        </w:rPr>
        <w:br/>
      </w:r>
      <w:r>
        <w:rPr>
          <w:rFonts w:hint="eastAsia"/>
        </w:rPr>
        <w:t>　　7.7 动态运动传感器行业销售模式及销售渠道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中国本土动态运动传感器产能、产量分析</w:t>
      </w:r>
      <w:r>
        <w:rPr>
          <w:rFonts w:hint="eastAsia"/>
        </w:rPr>
        <w:br/>
      </w:r>
      <w:r>
        <w:rPr>
          <w:rFonts w:hint="eastAsia"/>
        </w:rPr>
        <w:t>　　8.1 中国动态运动传感器供需现状及预测（2021-2032）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中国动态运动传感器产能、产量、产能利用率及发展趋势（2021-2032）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中国动态运动传感器产量、市场需求量及发展趋势（2021-2032）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中国动态运动传感器进出口分析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中国市场动态运动传感器主要进口来源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中国市场动态运动传感器主要出口目的地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不同产品类型动态运动传感器市场规模2021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不同产品集成架构动态运动传感器市场规模2021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不同功耗动态运动传感器市场规模2021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不同应用动态运动传感器市场规模2021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中国市场主要厂商动态运动传感器销量（2021-2026）&amp;（千个）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中国市场主要厂商动态运动传感器销量市场份额（2021-2026）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中国市场主要厂商动态运动传感器收入（2021-2026）&amp;（万元）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中国市场主要厂商动态运动传感器收入份额（2021-2026）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2025年中国主要生产商动态运动传感器收入排名（万元）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中国市场主要厂商动态运动传感器价格（2021-2026）&amp;（元/个）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中国市场主要厂商动态运动传感器总部及产地分布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中国市场主要厂商成立时间及动态运动传感器商业化日期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中国市场主要厂商动态运动传感器产品类型及应用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2025年中国市场动态运动传感器主要厂商市场地位（第一梯队、第二梯队和第三梯队）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动态运动传感器市场投资、并购等现状分析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中国市场不同产品类型动态运动传感器销量（2021-2026）&amp;（千个）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中国市场不同产品类型动态运动传感器销量市场份额（2021-2026）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中国市场不同产品类型动态运动传感器销量预测（2027-2032）&amp;（千个）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中国市场不同产品类型动态运动传感器销量市场份额预测（2027-2032）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中国市场不同产品类型动态运动传感器规模（2021-2026）&amp;（万元）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中国市场不同产品类型动态运动传感器规模市场份额（2021-2026）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中国市场不同产品类型动态运动传感器规模预测（2027-2032）&amp;（万元）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中国市场不同产品类型动态运动传感器规模市场份额预测（2027-2032）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中国市场不同应用动态运动传感器销量（2021-2026）&amp;（千个）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中国市场不同应用动态运动传感器销量市场份额（2021-2026）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中国市场不同应用动态运动传感器销量预测（2027-2032）&amp;（千个）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中国市场不同应用动态运动传感器销量市场份额预测（2027-2032）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中国市场不同应用动态运动传感器规模（2021-2026）&amp;（万元）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中国市场不同应用动态运动传感器规模市场份额（2021-2026）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中国市场不同应用动态运动传感器规模预测（2027-2032）&amp;（万元）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中国市场不同应用动态运动传感器规模市场份额预测（2027-2032）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动态运动传感器行业发展分析---发展趋势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动态运动传感器行业发展分析---厂商壁垒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动态运动传感器行业发展分析---驱动因素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动态运动传感器行业发展分析---制约因素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动态运动传感器行业相关重点政策一览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172： 动态运动传感器行业供应链分析</w:t>
      </w:r>
      <w:r>
        <w:rPr>
          <w:rFonts w:hint="eastAsia"/>
        </w:rPr>
        <w:br/>
      </w:r>
      <w:r>
        <w:rPr>
          <w:rFonts w:hint="eastAsia"/>
        </w:rPr>
        <w:t>　　表 173： 动态运动传感器上游原料供应商</w:t>
      </w:r>
      <w:r>
        <w:rPr>
          <w:rFonts w:hint="eastAsia"/>
        </w:rPr>
        <w:br/>
      </w:r>
      <w:r>
        <w:rPr>
          <w:rFonts w:hint="eastAsia"/>
        </w:rPr>
        <w:t>　　表 174： 动态运动传感器行业主要下游客户</w:t>
      </w:r>
      <w:r>
        <w:rPr>
          <w:rFonts w:hint="eastAsia"/>
        </w:rPr>
        <w:br/>
      </w:r>
      <w:r>
        <w:rPr>
          <w:rFonts w:hint="eastAsia"/>
        </w:rPr>
        <w:t>　　表 175： 动态运动传感器典型经销商</w:t>
      </w:r>
      <w:r>
        <w:rPr>
          <w:rFonts w:hint="eastAsia"/>
        </w:rPr>
        <w:br/>
      </w:r>
      <w:r>
        <w:rPr>
          <w:rFonts w:hint="eastAsia"/>
        </w:rPr>
        <w:t>　　表 176： 中国动态运动传感器产量、销量、进口量及出口量（2021-2026）&amp;（千个）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177： 中国动态运动传感器产量、销量、进口量及出口量预测（2027-2032）&amp;（千个）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178： 中国市场动态运动传感器主要进口来源</w:t>
      </w:r>
      <w:r>
        <w:rPr>
          <w:rFonts w:hint="eastAsia"/>
        </w:rPr>
        <w:br/>
      </w:r>
      <w:r>
        <w:rPr>
          <w:rFonts w:hint="eastAsia"/>
        </w:rPr>
        <w:t>　　表 179： 中国市场动态运动传感器主要出口目的地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动态运动传感器产品图片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中国不同产品类型动态运动传感器市场规模市场份额2025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MEMS 惯性运动传感器产品图片</w:t>
      </w:r>
      <w:r>
        <w:rPr>
          <w:rFonts w:hint="eastAsia"/>
        </w:rPr>
        <w:br/>
      </w:r>
      <w:r>
        <w:rPr>
          <w:rFonts w:hint="eastAsia"/>
        </w:rPr>
        <w:t>　　图 4： 微波多普勒运动传感器产品图片</w:t>
      </w:r>
      <w:r>
        <w:rPr>
          <w:rFonts w:hint="eastAsia"/>
        </w:rPr>
        <w:br/>
      </w:r>
      <w:r>
        <w:rPr>
          <w:rFonts w:hint="eastAsia"/>
        </w:rPr>
        <w:t>　　图 5： 被动红外 （PIR） 运动传感器产品图片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中国不同产品集成架构动态运动传感器市场规模市场份额2025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单轴运动传感器产品图片</w:t>
      </w:r>
      <w:r>
        <w:rPr>
          <w:rFonts w:hint="eastAsia"/>
        </w:rPr>
        <w:br/>
      </w:r>
      <w:r>
        <w:rPr>
          <w:rFonts w:hint="eastAsia"/>
        </w:rPr>
        <w:t>　　图 9： 双轴运动传感器产品图片</w:t>
      </w:r>
      <w:r>
        <w:rPr>
          <w:rFonts w:hint="eastAsia"/>
        </w:rPr>
        <w:br/>
      </w:r>
      <w:r>
        <w:rPr>
          <w:rFonts w:hint="eastAsia"/>
        </w:rPr>
        <w:t>　　图 10： 中国不同功耗动态运动传感器市场规模市场份额2025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超低功耗型：&lt;10μA产品图片</w:t>
      </w:r>
      <w:r>
        <w:rPr>
          <w:rFonts w:hint="eastAsia"/>
        </w:rPr>
        <w:br/>
      </w:r>
      <w:r>
        <w:rPr>
          <w:rFonts w:hint="eastAsia"/>
        </w:rPr>
        <w:t>　　图 12： 低功耗型：10μA~1mA产品图片</w:t>
      </w:r>
      <w:r>
        <w:rPr>
          <w:rFonts w:hint="eastAsia"/>
        </w:rPr>
        <w:br/>
      </w:r>
      <w:r>
        <w:rPr>
          <w:rFonts w:hint="eastAsia"/>
        </w:rPr>
        <w:t>　　图 13： 标准功耗型：1mA~100mA产品图片</w:t>
      </w:r>
      <w:r>
        <w:rPr>
          <w:rFonts w:hint="eastAsia"/>
        </w:rPr>
        <w:br/>
      </w:r>
      <w:r>
        <w:rPr>
          <w:rFonts w:hint="eastAsia"/>
        </w:rPr>
        <w:t>　　图 14： 高功耗型：&gt;100mA产品图片</w:t>
      </w:r>
      <w:r>
        <w:rPr>
          <w:rFonts w:hint="eastAsia"/>
        </w:rPr>
        <w:br/>
      </w:r>
      <w:r>
        <w:rPr>
          <w:rFonts w:hint="eastAsia"/>
        </w:rPr>
        <w:t>　　图 15： 中国不同应用动态运动传感器市场份额2025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消费电子行业</w:t>
      </w:r>
      <w:r>
        <w:rPr>
          <w:rFonts w:hint="eastAsia"/>
        </w:rPr>
        <w:br/>
      </w:r>
      <w:r>
        <w:rPr>
          <w:rFonts w:hint="eastAsia"/>
        </w:rPr>
        <w:t>　　图 17： 汽车电子行业</w:t>
      </w:r>
      <w:r>
        <w:rPr>
          <w:rFonts w:hint="eastAsia"/>
        </w:rPr>
        <w:br/>
      </w:r>
      <w:r>
        <w:rPr>
          <w:rFonts w:hint="eastAsia"/>
        </w:rPr>
        <w:t>　　图 18： 工业自动化行业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中国市场动态运动传感器市场规模，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中国市场动态运动传感器收入及增长率（2021-2032）&amp;（万元）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中国市场动态运动传感器销量及增长率（2021-2032）&amp;（千个）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2025年中国市场主要厂商动态运动传感器销量市场份额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2025年中国市场主要厂商动态运动传感器收入市场份额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2025年中国市场前五大厂商动态运动传感器市场份额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2025年中国市场动态运动传感器第一梯队、第二梯队和第三梯队厂商（品牌）及市场份额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中国市场不同产品类型动态运动传感器价格走势（2021-2032）&amp;（元/个）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中国市场不同应用动态运动传感器价格走势（2021-2032）&amp;（元/个）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动态运动传感器中国企业SWOT分析</w:t>
      </w:r>
      <w:r>
        <w:rPr>
          <w:rFonts w:hint="eastAsia"/>
        </w:rPr>
        <w:br/>
      </w:r>
      <w:r>
        <w:rPr>
          <w:rFonts w:hint="eastAsia"/>
        </w:rPr>
        <w:t>　　图 30： 动态运动传感器产业链</w:t>
      </w:r>
      <w:r>
        <w:rPr>
          <w:rFonts w:hint="eastAsia"/>
        </w:rPr>
        <w:br/>
      </w:r>
      <w:r>
        <w:rPr>
          <w:rFonts w:hint="eastAsia"/>
        </w:rPr>
        <w:t>　　图 31： 动态运动传感器行业采购模式分析</w:t>
      </w:r>
      <w:r>
        <w:rPr>
          <w:rFonts w:hint="eastAsia"/>
        </w:rPr>
        <w:br/>
      </w:r>
      <w:r>
        <w:rPr>
          <w:rFonts w:hint="eastAsia"/>
        </w:rPr>
        <w:t>　　图 32： 动态运动传感器行业生产模式分析</w:t>
      </w:r>
      <w:r>
        <w:rPr>
          <w:rFonts w:hint="eastAsia"/>
        </w:rPr>
        <w:br/>
      </w:r>
      <w:r>
        <w:rPr>
          <w:rFonts w:hint="eastAsia"/>
        </w:rPr>
        <w:t>　　图 33： 动态运动传感器行业销售模式分析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中国动态运动传感器产能、产量、产能利用率及发展趋势（2021-2032）&amp;（千个）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中国动态运动传感器产量、市场需求量及发展趋势（2021-2032）&amp;（千个）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dd43c81884563" w:history="1">
        <w:r>
          <w:rPr>
            <w:rStyle w:val="Hyperlink"/>
          </w:rPr>
          <w:t>2026-2032年中国动态运动传感器市场调查研究及发展前景分析报告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dd43c81884563" w:history="1">
        <w:r>
          <w:rPr>
            <w:rStyle w:val="Hyperlink"/>
          </w:rPr>
          <w:t>https://www.20087.com/2/17/DongTaiYunDongChuanGanQiHangYeFaZhanQianJing.html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传感器、动态运动传感器原理、运动传感器的四种状态、动态传感器是什么、wedo运动传感器4种状态、何为传感器的动态特性,动态性能指标主要有哪些?、运动传感器有几种状态、传感器的动态参数如何选择?、手机突然没有运动传感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95a6a44e84c87" w:history="1">
      <w:r>
        <w:rPr>
          <w:rStyle w:val="Hyperlink"/>
        </w:rPr>
        <w:t>2026-2032年中国动态运动传感器市场调查研究及发展前景分析报告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ongTaiYunDongChuanGanQiHangYeFaZhanQianJing.html" TargetMode="External" Id="Rb7bdd43c8188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ongTaiYunDongChuanGanQiHangYeFaZhanQianJing.html" TargetMode="External" Id="Rb6c95a6a44e8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2026-04-24T23:40:21Z</dcterms:created>
  <dcterms:modified xsi:type="dcterms:W3CDTF">2026-04-25T00:40:21Z</dcterms:modified>
  <dc:subject>2026-2032年中国动态运动传感器市场调查研究及发展前景分析报告</dc:subject>
  <dc:title>2026-2032年中国动态运动传感器市场调查研究及发展前景分析报告</dc:title>
  <cp:keywords>2026-2032年中国动态运动传感器市场调查研究及发展前景分析报告</cp:keywords>
  <dc:description>2026-2032年中国动态运动传感器市场调查研究及发展前景分析报告</dc:description>
</cp:coreProperties>
</file>