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2164cd88749b8" w:history="1">
              <w:r>
                <w:rPr>
                  <w:rStyle w:val="Hyperlink"/>
                </w:rPr>
                <w:t>中国混晶市场现状深度调研与发展趋势报告（2023-2029年）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2164cd88749b8" w:history="1">
              <w:r>
                <w:rPr>
                  <w:rStyle w:val="Hyperlink"/>
                </w:rPr>
                <w:t>中国混晶市场现状深度调研与发展趋势报告（2023-2029年）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c2164cd88749b8" w:history="1">
                <w:r>
                  <w:rPr>
                    <w:rStyle w:val="Hyperlink"/>
                  </w:rPr>
                  <w:t>https://www.20087.com/2/77/HunJingFaZhanQuShiFenXi.html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晶技术是提高LED发光效率和色彩质量的关键技术之一，通过在单晶基底上生长不同材料的结晶，形成异质结结构。目前，氮化镓（GaN）基混晶LED在照明和显示领域已广泛应用，显著提高了发光效率和降低了能耗。技术进步集中在如何控制晶体生长、减少缺陷，以及开发新型混晶结构以扩展光谱范围。</w:t>
      </w:r>
      <w:r>
        <w:rPr>
          <w:rFonts w:hint="eastAsia"/>
        </w:rPr>
        <w:br/>
      </w:r>
      <w:r>
        <w:rPr>
          <w:rFonts w:hint="eastAsia"/>
        </w:rPr>
        <w:t>　　未来，混晶技术将向更复杂的多层结构和更宽光谱范围发展，以满足高显色指数照明和Micro-LED等新兴显示技术的需求。通过精确的材料设计和原子级生长控制，混晶LED将实现更高效率和更长寿命。此外，量子点混晶、拓扑绝缘体等新材料的应用，将为混晶技术开辟新的应用领域，如量子计算和自旋电子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2164cd88749b8" w:history="1">
        <w:r>
          <w:rPr>
            <w:rStyle w:val="Hyperlink"/>
          </w:rPr>
          <w:t>中国混晶市场现状深度调研与发展趋势报告（2023-2029年）</w:t>
        </w:r>
      </w:hyperlink>
      <w:r>
        <w:rPr>
          <w:rFonts w:hint="eastAsia"/>
        </w:rPr>
        <w:t>》全面分析了混晶行业的现状，深入探讨了混晶市场需求、市场规模及价格波动。混晶报告探讨了产业链关键环节，并对混晶各细分市场进行了研究。同时，基于权威数据和专业分析，科学预测了混晶市场前景与发展趋势。此外，还评估了混晶重点企业的经营状况，包括品牌影响力、市场集中度以及竞争格局，并审慎剖析了潜在风险与机遇。混晶报告以其专业性、科学性和权威性，成为混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混晶行业相关概述</w:t>
      </w:r>
      <w:r>
        <w:rPr>
          <w:rFonts w:hint="eastAsia"/>
        </w:rPr>
        <w:br/>
      </w:r>
      <w:r>
        <w:rPr>
          <w:rFonts w:hint="eastAsia"/>
        </w:rPr>
        <w:t>　　第一节 混晶行业定义及特征</w:t>
      </w:r>
      <w:r>
        <w:rPr>
          <w:rFonts w:hint="eastAsia"/>
        </w:rPr>
        <w:br/>
      </w:r>
      <w:r>
        <w:rPr>
          <w:rFonts w:hint="eastAsia"/>
        </w:rPr>
        <w:t>　　　　一、混晶行业定义及分类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混晶行业经营模式分析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四、混晶行业经营模式影响因素分析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混晶行业主要风险因素分析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混晶行业数据来源与统计口径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混晶行业研究概述</w:t>
      </w:r>
      <w:r>
        <w:rPr>
          <w:rFonts w:hint="eastAsia"/>
        </w:rPr>
        <w:br/>
      </w:r>
      <w:r>
        <w:rPr>
          <w:rFonts w:hint="eastAsia"/>
        </w:rPr>
        <w:t>　　　　一、混晶行业研究目的</w:t>
      </w:r>
      <w:r>
        <w:rPr>
          <w:rFonts w:hint="eastAsia"/>
        </w:rPr>
        <w:br/>
      </w:r>
      <w:r>
        <w:rPr>
          <w:rFonts w:hint="eastAsia"/>
        </w:rPr>
        <w:t>　　　　二、混晶行业研究原则</w:t>
      </w:r>
      <w:r>
        <w:rPr>
          <w:rFonts w:hint="eastAsia"/>
        </w:rPr>
        <w:br/>
      </w:r>
      <w:r>
        <w:rPr>
          <w:rFonts w:hint="eastAsia"/>
        </w:rPr>
        <w:t>　　　　三、混晶行业研究方法</w:t>
      </w:r>
      <w:r>
        <w:rPr>
          <w:rFonts w:hint="eastAsia"/>
        </w:rPr>
        <w:br/>
      </w:r>
      <w:r>
        <w:rPr>
          <w:rFonts w:hint="eastAsia"/>
        </w:rPr>
        <w:t>　　　　四、混晶行业研究内容</w:t>
      </w:r>
      <w:r>
        <w:rPr>
          <w:rFonts w:hint="eastAsia"/>
        </w:rPr>
        <w:br/>
      </w:r>
      <w:r>
        <w:rPr>
          <w:rFonts w:hint="eastAsia"/>
        </w:rPr>
        <w:t>　　第六节 混晶行业政策环境分析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2023年混晶行业经济及技术环境分析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2023年全球宏观经济环境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三、经济环境对混晶行业影响分析</w:t>
      </w:r>
      <w:r>
        <w:rPr>
          <w:rFonts w:hint="eastAsia"/>
        </w:rPr>
        <w:br/>
      </w:r>
      <w:r>
        <w:rPr>
          <w:rFonts w:hint="eastAsia"/>
        </w:rPr>
        <w:t>　　第三节 2023年混晶行业社会环境分析</w:t>
      </w:r>
      <w:r>
        <w:rPr>
          <w:rFonts w:hint="eastAsia"/>
        </w:rPr>
        <w:br/>
      </w:r>
      <w:r>
        <w:rPr>
          <w:rFonts w:hint="eastAsia"/>
        </w:rPr>
        <w:t>　　第四节 2023年混晶行业技术环境</w:t>
      </w:r>
      <w:r>
        <w:rPr>
          <w:rFonts w:hint="eastAsia"/>
        </w:rPr>
        <w:br/>
      </w:r>
      <w:r>
        <w:rPr>
          <w:rFonts w:hint="eastAsia"/>
        </w:rPr>
        <w:t>　　　　一、混晶行业专利申请数分析</w:t>
      </w:r>
      <w:r>
        <w:rPr>
          <w:rFonts w:hint="eastAsia"/>
        </w:rPr>
        <w:br/>
      </w:r>
      <w:r>
        <w:rPr>
          <w:rFonts w:hint="eastAsia"/>
        </w:rPr>
        <w:t>　　　　二、混晶行业专利申请人分析</w:t>
      </w:r>
      <w:r>
        <w:rPr>
          <w:rFonts w:hint="eastAsia"/>
        </w:rPr>
        <w:br/>
      </w:r>
      <w:r>
        <w:rPr>
          <w:rFonts w:hint="eastAsia"/>
        </w:rPr>
        <w:t>　　　　三、混晶行业热门专利技术分析</w:t>
      </w:r>
      <w:r>
        <w:rPr>
          <w:rFonts w:hint="eastAsia"/>
        </w:rPr>
        <w:br/>
      </w:r>
      <w:r>
        <w:rPr>
          <w:rFonts w:hint="eastAsia"/>
        </w:rPr>
        <w:t>　　第五节 混晶行业技术动态</w:t>
      </w:r>
      <w:r>
        <w:rPr>
          <w:rFonts w:hint="eastAsia"/>
        </w:rPr>
        <w:br/>
      </w:r>
      <w:r>
        <w:rPr>
          <w:rFonts w:hint="eastAsia"/>
        </w:rPr>
        <w:t>　　第六节 混晶行业发展趋势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全球混晶所属行业运营态势</w:t>
      </w:r>
      <w:r>
        <w:rPr>
          <w:rFonts w:hint="eastAsia"/>
        </w:rPr>
        <w:br/>
      </w:r>
      <w:r>
        <w:rPr>
          <w:rFonts w:hint="eastAsia"/>
        </w:rPr>
        <w:t>　　第一节 全球混晶所属行业发展概况</w:t>
      </w:r>
      <w:r>
        <w:rPr>
          <w:rFonts w:hint="eastAsia"/>
        </w:rPr>
        <w:br/>
      </w:r>
      <w:r>
        <w:rPr>
          <w:rFonts w:hint="eastAsia"/>
        </w:rPr>
        <w:t>　　　　一、全球混晶行业运营态势</w:t>
      </w:r>
      <w:r>
        <w:rPr>
          <w:rFonts w:hint="eastAsia"/>
        </w:rPr>
        <w:br/>
      </w:r>
      <w:r>
        <w:rPr>
          <w:rFonts w:hint="eastAsia"/>
        </w:rPr>
        <w:t>　　　　二、全球混晶行业竞争格局</w:t>
      </w:r>
      <w:r>
        <w:rPr>
          <w:rFonts w:hint="eastAsia"/>
        </w:rPr>
        <w:br/>
      </w:r>
      <w:r>
        <w:rPr>
          <w:rFonts w:hint="eastAsia"/>
        </w:rPr>
        <w:t>　　　　三、全球混晶行业规模预测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全球主要区域混晶所属行业发展态势及趋势预测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一、北美混晶行业市场概况及趋势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二、亚太混晶行业市场概况及趋势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三、欧盟混晶行业市场概况及趋势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中国混晶所属行业经营情况分析</w:t>
      </w:r>
      <w:r>
        <w:rPr>
          <w:rFonts w:hint="eastAsia"/>
        </w:rPr>
        <w:br/>
      </w:r>
      <w:r>
        <w:rPr>
          <w:rFonts w:hint="eastAsia"/>
        </w:rPr>
        <w:t>　　第一节 混晶所属行业发展概况分析</w:t>
      </w:r>
      <w:r>
        <w:rPr>
          <w:rFonts w:hint="eastAsia"/>
        </w:rPr>
        <w:br/>
      </w:r>
      <w:r>
        <w:rPr>
          <w:rFonts w:hint="eastAsia"/>
        </w:rPr>
        <w:t>　　2018 年上半年，和成显示营收3.67亿元，是国内三家主要液晶材料供应商营业规模最大的，八亿时空和诚志永华营收规模基本一致，分别为2.0亿和2.1亿元。八亿时空公司从12年到18年营收增长趋势来看，保持持续较高增长的一个势头，特别是从16年开始，营收增速均超过60%，增速接近200%，说明我国液晶材料行业正处在快速发展期。</w:t>
      </w:r>
      <w:r>
        <w:rPr>
          <w:rFonts w:hint="eastAsia"/>
        </w:rPr>
        <w:br/>
      </w:r>
      <w:r>
        <w:rPr>
          <w:rFonts w:hint="eastAsia"/>
        </w:rPr>
        <w:t>　　2018 H1国内液晶材料主要供应商营业收入和净利润（亿元）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混晶所属行业生产态势分析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一、2018-2023年中国混晶行业产能统计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二、2018-2023年中国混晶行业产量分析</w:t>
      </w:r>
      <w:r>
        <w:rPr>
          <w:rFonts w:hint="eastAsia"/>
        </w:rPr>
        <w:br/>
      </w:r>
      <w:r>
        <w:rPr>
          <w:rFonts w:hint="eastAsia"/>
        </w:rPr>
        <w:t>　　　　三、2023-2029年中国混晶行业产量预测图</w:t>
      </w:r>
      <w:r>
        <w:rPr>
          <w:rFonts w:hint="eastAsia"/>
        </w:rPr>
        <w:br/>
      </w:r>
      <w:r>
        <w:rPr>
          <w:rFonts w:hint="eastAsia"/>
        </w:rPr>
        <w:t>　　第三节 混晶所属行业销售态势分析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一、2018-2023年中国混晶行业需求统计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二、2018-2023年中国混晶行业需求区域分析</w:t>
      </w:r>
      <w:r>
        <w:rPr>
          <w:rFonts w:hint="eastAsia"/>
        </w:rPr>
        <w:br/>
      </w:r>
      <w:r>
        <w:rPr>
          <w:rFonts w:hint="eastAsia"/>
        </w:rPr>
        <w:t>　　　　三、2023-2029年中国混晶行业需求预测图</w:t>
      </w:r>
      <w:r>
        <w:rPr>
          <w:rFonts w:hint="eastAsia"/>
        </w:rPr>
        <w:br/>
      </w:r>
      <w:r>
        <w:rPr>
          <w:rFonts w:hint="eastAsia"/>
        </w:rPr>
        <w:t>　　第四节 混晶所属行业市场规模分析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一、2018-2023年中国混晶行业市场规模统计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二、2018-2023年中国混晶行业需求规模区域分布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三、2023-2029年中国混晶行业市场规模预测图</w:t>
      </w:r>
      <w:r>
        <w:rPr>
          <w:rFonts w:hint="eastAsia"/>
        </w:rPr>
        <w:br/>
      </w:r>
      <w:r>
        <w:rPr>
          <w:rFonts w:hint="eastAsia"/>
        </w:rPr>
        <w:t>　　第五节 混晶所属行业价格现状、影响因素及趋势预测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一、2018-2023年中国混晶行业价格回顾</w:t>
      </w:r>
      <w:r>
        <w:rPr>
          <w:rFonts w:hint="eastAsia"/>
        </w:rPr>
        <w:br/>
      </w:r>
      <w:r>
        <w:rPr>
          <w:rFonts w:hint="eastAsia"/>
        </w:rPr>
        <w:t>　　　　二、中国混晶行业价格影响因素分析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三、2023-2029年中国混晶行业价格走势预测图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2018-2023年混晶所属行业进出口分析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2018-2023年混晶所属行业进口分析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一、2018-2023年混晶所属行业进口总量分析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二、2018-2023年混晶所属行业进口总金额分析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三、2018-2023年混晶所属行业进口均价走势图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四、混晶所属行业进口分国家情况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五、混晶所属行业进口均价分国家对比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2018-2023年混晶所属行业出口分析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一、2018-2023年混晶所属行业出口总量分析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二、2018-2023年混晶所属行业出口总金额分析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三、2018-2023年混晶所属行业出口均价走势图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四、混晶所属行业出口分国家情况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五、混晶所属行业出口均价分国家对比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中国混晶所属行业经济指标分析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2018-2023年中国混晶所属行业整体概况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2018-2023年中国混晶所属行业供给情况分析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2018-2023年中国混晶所属行业销售情况分析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2018-2023年中国混晶所属行业经营效益分析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2023年中国混晶行业竞争格局分析</w:t>
      </w:r>
      <w:r>
        <w:rPr>
          <w:rFonts w:hint="eastAsia"/>
        </w:rPr>
        <w:br/>
      </w:r>
      <w:r>
        <w:rPr>
          <w:rFonts w:hint="eastAsia"/>
        </w:rPr>
        <w:t>　　第一节 混晶行业壁垒分析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混晶行业竞争格局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混晶行业五力竞争分析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2023-2029年混晶行业竞争格局展望</w:t>
      </w:r>
      <w:r>
        <w:rPr>
          <w:rFonts w:hint="eastAsia"/>
        </w:rPr>
        <w:br/>
      </w:r>
      <w:r>
        <w:rPr>
          <w:rFonts w:hint="eastAsia"/>
        </w:rPr>
        <w:t>　　第五节 2023-2029年混晶行业竞争力提升策略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混晶行业上游产业链分析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二、2023-2029年上游原料（一）行业发展趋势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二、2023-2029年上游原料（二）行业发展趋势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上游原料市场对混晶行业影响分析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混晶行业下游产业链分析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二、2023-2029年下游需求市场（一）行业发展趋势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二、2023-2029年下游需求市场（二）行业发展趋势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下游需求市场对混晶行业影响分析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2018-2023年混晶行业各区域市场概况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华北地区混晶行业分析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东北地区混晶行业分析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华东地区混晶行业分析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华中地区混晶行业分析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华南地区混晶行业分析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西部地区混晶行业分析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混晶行业主要优势企业分析</w:t>
      </w:r>
      <w:r>
        <w:rPr>
          <w:rFonts w:hint="eastAsia"/>
        </w:rPr>
        <w:br/>
      </w:r>
      <w:r>
        <w:rPr>
          <w:rFonts w:hint="eastAsia"/>
        </w:rPr>
        <w:t>　　第一节 公司1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公司2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公司3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公司4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公司5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公司6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2023-2029年中国混晶行业发展前景预测</w:t>
      </w:r>
      <w:r>
        <w:rPr>
          <w:rFonts w:hint="eastAsia"/>
        </w:rPr>
        <w:br/>
      </w:r>
      <w:r>
        <w:rPr>
          <w:rFonts w:hint="eastAsia"/>
        </w:rPr>
        <w:t>　　第一节 混晶行业投资回顾</w:t>
      </w:r>
      <w:r>
        <w:rPr>
          <w:rFonts w:hint="eastAsia"/>
        </w:rPr>
        <w:br/>
      </w:r>
      <w:r>
        <w:rPr>
          <w:rFonts w:hint="eastAsia"/>
        </w:rPr>
        <w:t>　　　　一、混晶行业投资规模及增速统计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二、混晶行业投资结构分析</w:t>
      </w:r>
      <w:r>
        <w:rPr>
          <w:rFonts w:hint="eastAsia"/>
        </w:rPr>
        <w:br/>
      </w:r>
      <w:r>
        <w:rPr>
          <w:rFonts w:hint="eastAsia"/>
        </w:rPr>
        <w:t>　　第二节 2023-2029年中国混晶行业投资规模及增速预测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2023-2029年中国混晶行业发展趋势预测</w:t>
      </w:r>
      <w:r>
        <w:rPr>
          <w:rFonts w:hint="eastAsia"/>
        </w:rPr>
        <w:br/>
      </w:r>
      <w:r>
        <w:rPr>
          <w:rFonts w:hint="eastAsia"/>
        </w:rPr>
        <w:t>　　　　一、混晶行业发展驱动因素分析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二、混晶行业发展趋势预测</w:t>
      </w:r>
      <w:r>
        <w:rPr>
          <w:rFonts w:hint="eastAsia"/>
        </w:rPr>
        <w:br/>
      </w:r>
      <w:r>
        <w:rPr>
          <w:rFonts w:hint="eastAsia"/>
        </w:rPr>
        <w:t>　　　　三、混晶行业产销及市场规模预测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四、2023-2029年中国混晶行业全球市场份额预测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中~智~林~　混晶行业投资现状及建议</w:t>
      </w:r>
      <w:r>
        <w:rPr>
          <w:rFonts w:hint="eastAsia"/>
        </w:rPr>
        <w:br/>
      </w:r>
      <w:r>
        <w:rPr>
          <w:rFonts w:hint="eastAsia"/>
        </w:rPr>
        <w:t>　　　　一、混晶行业投资项目分析</w:t>
      </w:r>
      <w:r>
        <w:rPr>
          <w:rFonts w:hint="eastAsia"/>
        </w:rPr>
        <w:br/>
      </w:r>
      <w:r>
        <w:rPr>
          <w:rFonts w:hint="eastAsia"/>
        </w:rPr>
        <w:t>　　　　二、混晶行业投资机遇分析</w:t>
      </w:r>
      <w:r>
        <w:rPr>
          <w:rFonts w:hint="eastAsia"/>
        </w:rPr>
        <w:br/>
      </w:r>
      <w:r>
        <w:rPr>
          <w:rFonts w:hint="eastAsia"/>
        </w:rPr>
        <w:t>　　　　三、混晶行业投资风险警示</w:t>
      </w:r>
      <w:r>
        <w:rPr>
          <w:rFonts w:hint="eastAsia"/>
        </w:rPr>
        <w:br/>
      </w:r>
      <w:r>
        <w:rPr>
          <w:rFonts w:hint="eastAsia"/>
        </w:rPr>
        <w:t>　　　　四、混晶行业投资策略建议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2164cd88749b8" w:history="1">
        <w:r>
          <w:rPr>
            <w:rStyle w:val="Hyperlink"/>
          </w:rPr>
          <w:t>中国混晶市场现状深度调研与发展趋势报告（2023-2029年）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c2164cd88749b8" w:history="1">
        <w:r>
          <w:rPr>
            <w:rStyle w:val="Hyperlink"/>
          </w:rPr>
          <w:t>https://www.20087.com/2/77/HunJingFaZhanQuShiFenXi.html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da228ccaa484d" w:history="1">
      <w:r>
        <w:rPr>
          <w:rStyle w:val="Hyperlink"/>
        </w:rPr>
        <w:t>中国混晶市场现状深度调研与发展趋势报告（2023-2029年）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HunJingFaZhanQuShiFenXi.html" TargetMode="External" Id="R14c2164cd887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HunJingFaZhanQuShiFenXi.html" TargetMode="External" Id="Rbc1da228ccaa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2023-03-04T07:52:00Z</dcterms:created>
  <dcterms:modified xsi:type="dcterms:W3CDTF">2023-03-04T08:52:00Z</dcterms:modified>
  <dc:subject>中国混晶市场现状深度调研与发展趋势报告（2023-2029年）</dc:subject>
  <dc:title>中国混晶市场现状深度调研与发展趋势报告（2023-2029年）</dc:title>
  <cp:keywords>中国混晶市场现状深度调研与发展趋势报告（2023-2029年）</cp:keywords>
  <dc:description>中国混晶市场现状深度调研与发展趋势报告（2023-2029年）</dc:description>
</cp:coreProperties>
</file>