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ef09d3657417a" w:history="1">
              <w:r>
                <w:rPr>
                  <w:rStyle w:val="Hyperlink"/>
                </w:rPr>
                <w:t>中国机械碳石墨市场调查研究与发展前景预测报告（2026-2032年）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ef09d3657417a" w:history="1">
              <w:r>
                <w:rPr>
                  <w:rStyle w:val="Hyperlink"/>
                </w:rPr>
                <w:t>中国机械碳石墨市场调查研究与发展前景预测报告（2026-2032年）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ef09d3657417a" w:history="1">
                <w:r>
                  <w:rPr>
                    <w:rStyle w:val="Hyperlink"/>
                  </w:rPr>
                  <w:t>https://www.20087.com/3/37/JiXieTanShiMoQianJing.html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碳石墨是以人造石墨、碳纤维及树脂/金属浸渍剂复合烧结而成的自润滑耐磨材料，具备耐高温、耐腐蚀、低摩擦系数及良好导电性，广泛用作泵、压缩机、搅拌釜及船舶推进器的机械密封环、轴承与活塞环。当前高端产品通过等静压成型与多级浸渍工艺提升致密度与强度，满足API 682等严苛工况标准。在化工流程安全与长周期运行要求提升背景下，用户对材料抗热震性、PV值（压力×速度）承载能力及与介质兼容性关注度大幅提高。然而，传统碳石墨脆性大，在干启动或颗粒介质中易发生碎裂；且高性能浸渍树脂成本高昂，限制其在中小项目中的普及。</w:t>
      </w:r>
      <w:r>
        <w:rPr>
          <w:rFonts w:hint="eastAsia"/>
        </w:rPr>
        <w:br/>
      </w:r>
      <w:r>
        <w:rPr>
          <w:rFonts w:hint="eastAsia"/>
        </w:rPr>
        <w:t>　　未来，机械碳石墨将向纳米增强、智能监测与绿色浸渍方向演进。市场调研网指出，未来将引入碳纳米管或石墨烯网络结构，提升断裂韧性与导热性；生物基酚醛树脂替代石油源浸渍剂将降低环境足迹。嵌入微型应变片或声发射传感器的智能密封环可实时反馈磨损状态，支持预测更换。在极端工况领域，SiC涂层碳石墨将拓展至超临界CO₂压缩机等新兴应用场景。长远看，该材料将从“被动耐磨元件”升级为“旋转设备可靠性保障核心”，在氢能、CCUS等绿色工业装备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ef09d3657417a" w:history="1">
        <w:r>
          <w:rPr>
            <w:rStyle w:val="Hyperlink"/>
          </w:rPr>
          <w:t>中国机械碳石墨市场调查研究与发展前景预测报告（2026-2032年）</w:t>
        </w:r>
      </w:hyperlink>
      <w:r>
        <w:rPr>
          <w:rFonts w:hint="eastAsia"/>
        </w:rPr>
        <w:t>》，2025年机械碳石墨行业市场规模达 亿元，预计2032年市场规模将达 亿元，期间年均复合增长率（CAGR）达 %。报告基于对机械碳石墨行业长期跟踪研究，采用定量与定性相结合的分析方法，系统梳理机械碳石墨行业市场现状。报告从机械碳石墨供需关系角度分析市场规模、产品动态及品牌竞争格局，考察机械碳石墨重点企业经营状况，并评估机械碳石墨行业技术发展现状与创新方向。通过对机械碳石墨市场环境的分析，报告对机械碳石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机械碳石墨行业概述</w:t>
      </w:r>
      <w:r>
        <w:rPr>
          <w:rFonts w:hint="eastAsia"/>
        </w:rPr>
        <w:br/>
      </w:r>
      <w:r>
        <w:rPr>
          <w:rFonts w:hint="eastAsia"/>
        </w:rPr>
        <w:t>　　第一节 机械碳石墨定义与分类</w:t>
      </w:r>
      <w:r>
        <w:rPr>
          <w:rFonts w:hint="eastAsia"/>
        </w:rPr>
        <w:br/>
      </w:r>
      <w:r>
        <w:rPr>
          <w:rFonts w:hint="eastAsia"/>
        </w:rPr>
        <w:t>　　第二节 机械碳石墨应用领域</w:t>
      </w:r>
      <w:r>
        <w:rPr>
          <w:rFonts w:hint="eastAsia"/>
        </w:rPr>
        <w:br/>
      </w:r>
      <w:r>
        <w:rPr>
          <w:rFonts w:hint="eastAsia"/>
        </w:rPr>
        <w:t>　　第三节 机械碳石墨行业经济指标分析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机械碳石墨产业链及经营模式分析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三、机械碳石墨销售模式及销售渠道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全球机械碳石墨市场发展综述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2020-2025年全球机械碳石墨市场规模与趋势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主要国家与地区机械碳石墨市场分析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2026-2032年全球机械碳石墨行业发展趋势与前景预测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中国机械碳石墨行业市场分析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2025-2026年机械碳石墨产能与投资动态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一、国内机械碳石墨产能及利用情况</w:t>
      </w:r>
      <w:r>
        <w:rPr>
          <w:rFonts w:hint="eastAsia"/>
        </w:rPr>
        <w:br/>
      </w:r>
      <w:r>
        <w:rPr>
          <w:rFonts w:hint="eastAsia"/>
        </w:rPr>
        <w:t>　　　　二、机械碳石墨产能扩张与投资动态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2026-2032年机械碳石墨行业产量统计与趋势预测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一、2020-2025年机械碳石墨行业产量数据统计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1、2020-2025年机械碳石墨产量及增长趋势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2、2020-2025年机械碳石墨细分产品产量及份额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二、影响机械碳石墨产量的关键因素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三、2026-2032年机械碳石墨产量预测</w:t>
      </w:r>
      <w:r>
        <w:rPr>
          <w:rFonts w:hint="eastAsia"/>
        </w:rPr>
        <w:br/>
      </w:r>
      <w:r>
        <w:rPr>
          <w:rFonts w:hint="eastAsia"/>
        </w:rPr>
        <w:t>　　第三节 2026-2032年机械碳石墨市场需求与销售分析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一、2025-2026年机械碳石墨行业需求现状</w:t>
      </w:r>
      <w:r>
        <w:rPr>
          <w:rFonts w:hint="eastAsia"/>
        </w:rPr>
        <w:br/>
      </w:r>
      <w:r>
        <w:rPr>
          <w:rFonts w:hint="eastAsia"/>
        </w:rPr>
        <w:t>　　　　二、机械碳石墨客户群体与需求特点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三、2020-2025年机械碳石墨行业销售规模分析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四、2026-2032年机械碳石墨市场增长潜力与规模预测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中国机械碳石墨细分市场与下游应用领域分析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机械碳石墨细分市场分析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一、2025-2026年机械碳石墨主要细分产品市场现状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机械碳石墨下游应用与客户群体分析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一、2025-2026年机械碳石墨各应用领域市场现状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2025-2026年机械碳石墨行业技术发展现状及趋势分析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机械碳石墨行业技术发展现状分析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国内外机械碳石墨行业技术差异与原因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机械碳石墨行业技术发展方向、趋势预测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提升机械碳石墨行业技术能力策略建议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机械碳石墨价格机制与竞争策略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一、2020-2025年机械碳石墨市场价格走势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机械碳石墨定价策略与方法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2026-2032年机械碳石墨价格竞争态势与趋势预测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中国机械碳石墨行业重点区域市场研究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2025-2026年重点区域机械碳石墨市场发展概况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二、2020-2025年机械碳石墨市场需求规模情况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三、2026-2032年机械碳石墨行业发展潜力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二、2020-2025年机械碳石墨市场需求规模情况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三、2026-2032年机械碳石墨行业发展潜力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二、2020-2025年机械碳石墨市场需求规模情况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三、2026-2032年机械碳石墨行业发展潜力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二、2020-2025年机械碳石墨市场需求规模情况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三、2026-2032年机械碳石墨行业发展潜力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二、2020-2025年机械碳石墨市场需求规模情况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三、2026-2032年机械碳石墨行业发展潜力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2020-2025年中国机械碳石墨行业进出口情况分析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机械碳石墨行业进口情况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一、2020-2025年机械碳石墨进口规模及增长情况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二、机械碳石墨主要进口来源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机械碳石墨行业出口情况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一、2020-2025年机械碳石墨出口规模及增长情况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二、机械碳石墨主要出口目的地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2020-2025年中国机械碳石墨行业总体发展与财务状况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2020-2025年中国机械碳石墨行业规模情况</w:t>
      </w:r>
      <w:r>
        <w:rPr>
          <w:rFonts w:hint="eastAsia"/>
        </w:rPr>
        <w:br/>
      </w:r>
      <w:r>
        <w:rPr>
          <w:rFonts w:hint="eastAsia"/>
        </w:rPr>
        <w:t>　　　　一、机械碳石墨行业企业数量规模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二、机械碳石墨行业从业人员规模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三、机械碳石墨行业市场敏感性分析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2020-2025年中国机械碳石墨行业财务能力分析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一、机械碳石墨行业盈利能力</w:t>
      </w:r>
      <w:r>
        <w:rPr>
          <w:rFonts w:hint="eastAsia"/>
        </w:rPr>
        <w:br/>
      </w:r>
      <w:r>
        <w:rPr>
          <w:rFonts w:hint="eastAsia"/>
        </w:rPr>
        <w:t>　　　　二、机械碳石墨行业偿债能力</w:t>
      </w:r>
      <w:r>
        <w:rPr>
          <w:rFonts w:hint="eastAsia"/>
        </w:rPr>
        <w:br/>
      </w:r>
      <w:r>
        <w:rPr>
          <w:rFonts w:hint="eastAsia"/>
        </w:rPr>
        <w:t>　　　　三、机械碳石墨行业营运能力</w:t>
      </w:r>
      <w:r>
        <w:rPr>
          <w:rFonts w:hint="eastAsia"/>
        </w:rPr>
        <w:br/>
      </w:r>
      <w:r>
        <w:rPr>
          <w:rFonts w:hint="eastAsia"/>
        </w:rPr>
        <w:t>　　　　四、机械碳石墨行业发展能力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机械碳石墨行业重点企业调研分析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二、企业机械碳石墨业务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二、企业机械碳石墨业务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二、企业机械碳石墨业务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二、企业机械碳石墨业务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二、企业机械碳石墨业务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二、企业机械碳石墨业务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中国机械碳石墨行业竞争格局分析</w:t>
      </w:r>
      <w:r>
        <w:rPr>
          <w:rFonts w:hint="eastAsia"/>
        </w:rPr>
        <w:br/>
      </w:r>
      <w:r>
        <w:rPr>
          <w:rFonts w:hint="eastAsia"/>
        </w:rPr>
        <w:t>　　第一节 机械碳石墨行业竞争格局总览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2025-2026年机械碳石墨行业竞争力分析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2020-2025年机械碳石墨行业企业并购活动分析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2025-2026年机械碳石墨行业会展与招投标活动分析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一、机械碳石墨行业会展活动及其市场影响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2026年中国机械碳石墨企业发展企业发展策略与建议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机械碳石墨销售模式与渠道策略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机械碳石墨品牌与市场推广策略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机械碳石墨研发投入与技术创新能力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机械碳石墨合作联盟与资源整合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中国机械碳石墨行业风险与对策</w:t>
      </w:r>
      <w:r>
        <w:rPr>
          <w:rFonts w:hint="eastAsia"/>
        </w:rPr>
        <w:br/>
      </w:r>
      <w:r>
        <w:rPr>
          <w:rFonts w:hint="eastAsia"/>
        </w:rPr>
        <w:t>　　第一节 机械碳石墨行业SWOT分析</w:t>
      </w:r>
      <w:r>
        <w:rPr>
          <w:rFonts w:hint="eastAsia"/>
        </w:rPr>
        <w:br/>
      </w:r>
      <w:r>
        <w:rPr>
          <w:rFonts w:hint="eastAsia"/>
        </w:rPr>
        <w:t>　　　　一、机械碳石墨行业优势</w:t>
      </w:r>
      <w:r>
        <w:rPr>
          <w:rFonts w:hint="eastAsia"/>
        </w:rPr>
        <w:br/>
      </w:r>
      <w:r>
        <w:rPr>
          <w:rFonts w:hint="eastAsia"/>
        </w:rPr>
        <w:t>　　　　二、机械碳石墨行业劣势</w:t>
      </w:r>
      <w:r>
        <w:rPr>
          <w:rFonts w:hint="eastAsia"/>
        </w:rPr>
        <w:br/>
      </w:r>
      <w:r>
        <w:rPr>
          <w:rFonts w:hint="eastAsia"/>
        </w:rPr>
        <w:t>　　　　三、机械碳石墨市场机会</w:t>
      </w:r>
      <w:r>
        <w:rPr>
          <w:rFonts w:hint="eastAsia"/>
        </w:rPr>
        <w:br/>
      </w:r>
      <w:r>
        <w:rPr>
          <w:rFonts w:hint="eastAsia"/>
        </w:rPr>
        <w:t>　　　　四、机械碳石墨市场威胁</w:t>
      </w:r>
      <w:r>
        <w:rPr>
          <w:rFonts w:hint="eastAsia"/>
        </w:rPr>
        <w:br/>
      </w:r>
      <w:r>
        <w:rPr>
          <w:rFonts w:hint="eastAsia"/>
        </w:rPr>
        <w:t>　　第二节 机械碳石墨行业风险及对策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2026-2032年中国机械碳石墨行业前景与发展趋势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2025-2026年机械碳石墨行业发展环境分析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一、机械碳石墨行业主管部门与监管体制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二、机械碳石墨行业主要法律法规及政策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三、机械碳石墨行业标准与质量监管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2026-2032年机械碳石墨行业发展趋势与方向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2026-2032年机械碳石墨行业发展潜力与机遇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机械碳石墨行业研究结论与建议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[^中^智^林^]机械碳石墨行业发展建议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机械碳石墨行业历程</w:t>
      </w:r>
      <w:r>
        <w:rPr>
          <w:rFonts w:hint="eastAsia"/>
        </w:rPr>
        <w:br/>
      </w:r>
      <w:r>
        <w:rPr>
          <w:rFonts w:hint="eastAsia"/>
        </w:rPr>
        <w:t>　　图表 机械碳石墨行业生命周期</w:t>
      </w:r>
      <w:r>
        <w:rPr>
          <w:rFonts w:hint="eastAsia"/>
        </w:rPr>
        <w:br/>
      </w:r>
      <w:r>
        <w:rPr>
          <w:rFonts w:hint="eastAsia"/>
        </w:rPr>
        <w:t>　　图表 机械碳石墨行业产业链分析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2020-2025年中国机械碳石墨行业市场规模及增长情况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2020-2025年机械碳石墨行业市场容量分析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2020-2025年中国机械碳石墨行业产能统计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2020-2025年中国机械碳石墨行业产量及增长趋势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2020-2025年中国机械碳石墨市场需求量及增速统计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2025年中国机械碳石墨行业需求领域分布格局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2020-2025年中国机械碳石墨行业销售收入分析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2020-2025年中国机械碳石墨行业盈利情况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2020-2025年中国机械碳石墨行业利润总额统计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2020-2025年中国机械碳石墨进口数量分析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2020-2025年中国机械碳石墨进口金额分析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2020-2025年中国机械碳石墨出口数量分析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2020-2025年中国机械碳石墨出口金额分析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2025年中国机械碳石墨进口国家及地区分析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2025年中国机械碳石墨出口国家及地区分析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2020-2025年中国机械碳石墨行业企业数量情况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2020-2025年中国机械碳石墨行业企业平均规模情况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**地区机械碳石墨市场规模及增长情况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**地区机械碳石墨行业市场需求情况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**地区机械碳石墨市场规模及增长情况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**地区机械碳石墨行业市场需求情况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**地区机械碳石墨市场规模及增长情况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**地区机械碳石墨行业市场需求情况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**地区机械碳石墨市场规模及增长情况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**地区机械碳石墨行业市场需求情况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机械碳石墨重点企业（一）基本信息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机械碳石墨重点企业（一）经营情况分析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机械碳石墨重点企业（一）主要经济指标情况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机械碳石墨重点企业（二）经营情况分析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机械碳石墨重点企业（二）主要经济指标情况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机械碳石墨重点企业（三）经营情况分析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机械碳石墨重点企业（三）主要经济指标情况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机械碳石墨重点企业（三）成长能力情况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2026-2032年中国机械碳石墨行业产能预测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2026-2032年中国机械碳石墨行业产量预测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2026-2032年中国机械碳石墨市场需求量预测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2026-2032年中国机械碳石墨行业供需平衡预测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2026-2032年中国机械碳石墨市场容量预测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2026-2032年中国机械碳石墨市场规模预测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2026-2032年中国机械碳石墨市场前景分析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2026-2032年中国机械碳石墨发展趋势预测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ef09d3657417a" w:history="1">
        <w:r>
          <w:rPr>
            <w:rStyle w:val="Hyperlink"/>
          </w:rPr>
          <w:t>中国机械碳石墨市场调查研究与发展前景预测报告（2026-2032年）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ef09d3657417a" w:history="1">
        <w:r>
          <w:rPr>
            <w:rStyle w:val="Hyperlink"/>
          </w:rPr>
          <w:t>https://www.20087.com/3/37/JiXieTanShiMoQianJing.html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热点：碳石墨化、石墨碳素、碳石墨和石墨的区别、碳材料石墨化程度、石墨 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b435ae12b4437" w:history="1">
      <w:r>
        <w:rPr>
          <w:rStyle w:val="Hyperlink"/>
        </w:rPr>
        <w:t>中国机械碳石墨市场调查研究与发展前景预测报告（2026-2032年）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XieTanShiMoQianJing.html" TargetMode="External" Id="R085ef09d3657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XieTanShiMoQianJing.html" TargetMode="External" Id="R288b435ae12b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2026-06-30T04:19:30Z</dcterms:created>
  <dcterms:modified xsi:type="dcterms:W3CDTF">2026-06-30T05:19:30Z</dcterms:modified>
  <dc:subject>中国机械碳石墨市场调查研究与发展前景预测报告（2026-2032年）</dc:subject>
  <dc:title>中国机械碳石墨市场调查研究与发展前景预测报告（2026-2032年）</dc:title>
  <cp:keywords>中国机械碳石墨市场调查研究与发展前景预测报告（2026-2032年）</cp:keywords>
  <dc:description>中国机械碳石墨市场调查研究与发展前景预测报告（2026-2032年）</dc:description>
</cp:coreProperties>
</file>